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F0193E9" w14:textId="77777777" w:rsidR="00891150" w:rsidRPr="00CC13F5" w:rsidRDefault="00891150" w:rsidP="00891150">
      <w:pPr>
        <w:spacing w:after="0" w:line="240" w:lineRule="auto"/>
        <w:rPr>
          <w:rFonts w:ascii="Arial" w:hAnsi="Arial" w:cs="Arial"/>
          <w:sz w:val="20"/>
          <w:szCs w:val="20"/>
        </w:rPr>
      </w:pPr>
      <w:r w:rsidRPr="00CC13F5">
        <w:rPr>
          <w:rFonts w:ascii="Arial" w:hAnsi="Arial" w:cs="Arial"/>
          <w:sz w:val="20"/>
          <w:szCs w:val="20"/>
        </w:rPr>
        <w:t>Geachte (…)</w:t>
      </w:r>
    </w:p>
    <w:p w14:paraId="2A94445D" w14:textId="77777777" w:rsidR="00891150" w:rsidRPr="00CC13F5" w:rsidRDefault="00891150" w:rsidP="00891150">
      <w:pPr>
        <w:spacing w:after="0" w:line="240" w:lineRule="auto"/>
        <w:rPr>
          <w:rFonts w:ascii="Arial" w:hAnsi="Arial" w:cs="Arial"/>
          <w:sz w:val="20"/>
          <w:szCs w:val="20"/>
        </w:rPr>
      </w:pPr>
    </w:p>
    <w:p w14:paraId="150F5ADC" w14:textId="77777777" w:rsidR="00891150" w:rsidRPr="00CC13F5" w:rsidRDefault="00891150" w:rsidP="00891150">
      <w:pPr>
        <w:spacing w:after="0" w:line="240" w:lineRule="auto"/>
        <w:rPr>
          <w:rFonts w:ascii="Arial" w:hAnsi="Arial" w:cs="Arial"/>
          <w:sz w:val="20"/>
          <w:szCs w:val="20"/>
        </w:rPr>
      </w:pPr>
      <w:r w:rsidRPr="00CC13F5">
        <w:rPr>
          <w:rFonts w:ascii="Arial" w:hAnsi="Arial" w:cs="Arial"/>
          <w:sz w:val="20"/>
          <w:szCs w:val="20"/>
        </w:rPr>
        <w:t>Interessante trends en ontwikkelingen in uw branche? In samenwerking met onze kennispartners willen wij u hiervan graag op de hoogte houden.</w:t>
      </w:r>
    </w:p>
    <w:p w14:paraId="091D70CF" w14:textId="77777777" w:rsidR="00891150" w:rsidRPr="00CC13F5" w:rsidRDefault="00891150" w:rsidP="00891150">
      <w:pPr>
        <w:spacing w:after="0" w:line="240" w:lineRule="auto"/>
        <w:rPr>
          <w:rFonts w:ascii="Arial" w:hAnsi="Arial" w:cs="Arial"/>
          <w:sz w:val="20"/>
          <w:szCs w:val="20"/>
        </w:rPr>
      </w:pPr>
    </w:p>
    <w:p w14:paraId="497D623B" w14:textId="77777777" w:rsidR="00891150" w:rsidRPr="00CC13F5" w:rsidRDefault="00891150" w:rsidP="00891150">
      <w:pPr>
        <w:spacing w:after="0" w:line="240" w:lineRule="auto"/>
        <w:rPr>
          <w:rFonts w:ascii="Arial" w:hAnsi="Arial" w:cs="Arial"/>
          <w:sz w:val="20"/>
          <w:szCs w:val="20"/>
        </w:rPr>
      </w:pPr>
      <w:r w:rsidRPr="00CC13F5">
        <w:rPr>
          <w:rFonts w:ascii="Arial" w:hAnsi="Arial" w:cs="Arial"/>
          <w:sz w:val="20"/>
          <w:szCs w:val="20"/>
        </w:rPr>
        <w:t>Wat leest u in deze branchenieuwsbrief?</w:t>
      </w:r>
    </w:p>
    <w:p w14:paraId="6A2E51A4" w14:textId="3408FC66" w:rsidR="00891150" w:rsidRPr="00CC13F5" w:rsidRDefault="00891150" w:rsidP="00891150">
      <w:pPr>
        <w:spacing w:after="0" w:line="240" w:lineRule="auto"/>
        <w:rPr>
          <w:rFonts w:ascii="Arial" w:hAnsi="Arial" w:cs="Arial"/>
          <w:sz w:val="20"/>
          <w:szCs w:val="20"/>
        </w:rPr>
      </w:pPr>
      <w:r w:rsidRPr="00CC13F5">
        <w:rPr>
          <w:rFonts w:ascii="Arial" w:hAnsi="Arial" w:cs="Arial"/>
          <w:sz w:val="20"/>
          <w:szCs w:val="20"/>
        </w:rPr>
        <w:t>1.</w:t>
      </w:r>
      <w:r w:rsidRPr="00CC13F5">
        <w:rPr>
          <w:rFonts w:ascii="Arial" w:hAnsi="Arial" w:cs="Arial"/>
          <w:sz w:val="20"/>
          <w:szCs w:val="20"/>
        </w:rPr>
        <w:tab/>
        <w:t xml:space="preserve">Actuele branchecijfers: </w:t>
      </w:r>
      <w:r w:rsidR="00246056" w:rsidRPr="00CC13F5">
        <w:rPr>
          <w:rFonts w:ascii="Arial" w:hAnsi="Arial" w:cs="Arial"/>
          <w:sz w:val="20"/>
          <w:szCs w:val="20"/>
        </w:rPr>
        <w:t>medische zorg voorziet stevige groei omzet en winst</w:t>
      </w:r>
    </w:p>
    <w:p w14:paraId="219BAE0A" w14:textId="5BBB2AE8" w:rsidR="00871C20" w:rsidRPr="00CC13F5" w:rsidRDefault="00891150" w:rsidP="00871C20">
      <w:pPr>
        <w:spacing w:after="0" w:line="240" w:lineRule="auto"/>
        <w:rPr>
          <w:rFonts w:ascii="Arial" w:hAnsi="Arial" w:cs="Arial"/>
          <w:b/>
          <w:sz w:val="20"/>
          <w:szCs w:val="20"/>
        </w:rPr>
      </w:pPr>
      <w:r w:rsidRPr="00CC13F5">
        <w:rPr>
          <w:rFonts w:ascii="Arial" w:hAnsi="Arial" w:cs="Arial"/>
          <w:sz w:val="20"/>
          <w:szCs w:val="20"/>
        </w:rPr>
        <w:t>2.</w:t>
      </w:r>
      <w:r w:rsidRPr="00CC13F5">
        <w:rPr>
          <w:rFonts w:ascii="Arial" w:hAnsi="Arial" w:cs="Arial"/>
          <w:sz w:val="20"/>
          <w:szCs w:val="20"/>
        </w:rPr>
        <w:tab/>
        <w:t xml:space="preserve">Interview: </w:t>
      </w:r>
      <w:r w:rsidR="00BC310C" w:rsidRPr="00CC13F5">
        <w:rPr>
          <w:rFonts w:ascii="Arial" w:hAnsi="Arial" w:cs="Arial"/>
          <w:sz w:val="20"/>
          <w:szCs w:val="20"/>
        </w:rPr>
        <w:t>w</w:t>
      </w:r>
      <w:r w:rsidR="00871C20" w:rsidRPr="00CC13F5">
        <w:rPr>
          <w:rFonts w:ascii="Arial" w:hAnsi="Arial" w:cs="Arial"/>
          <w:sz w:val="20"/>
          <w:szCs w:val="20"/>
        </w:rPr>
        <w:t>innaars? Over succesfactoren als ICT en samenwerking</w:t>
      </w:r>
      <w:r w:rsidR="00871C20" w:rsidRPr="00CC13F5">
        <w:rPr>
          <w:rFonts w:ascii="Arial" w:hAnsi="Arial" w:cs="Arial"/>
          <w:b/>
          <w:sz w:val="20"/>
          <w:szCs w:val="20"/>
        </w:rPr>
        <w:t xml:space="preserve"> </w:t>
      </w:r>
    </w:p>
    <w:p w14:paraId="512B05B4" w14:textId="065B7D8C" w:rsidR="00891150" w:rsidRPr="00CC13F5" w:rsidRDefault="00891150" w:rsidP="00891150">
      <w:pPr>
        <w:spacing w:after="0" w:line="240" w:lineRule="auto"/>
        <w:rPr>
          <w:rFonts w:ascii="Arial" w:hAnsi="Arial" w:cs="Arial"/>
          <w:sz w:val="20"/>
          <w:szCs w:val="20"/>
        </w:rPr>
      </w:pPr>
      <w:r w:rsidRPr="00CC13F5">
        <w:rPr>
          <w:rFonts w:ascii="Arial" w:hAnsi="Arial" w:cs="Arial"/>
          <w:sz w:val="20"/>
          <w:szCs w:val="20"/>
        </w:rPr>
        <w:t>3.</w:t>
      </w:r>
      <w:r w:rsidRPr="00CC13F5">
        <w:rPr>
          <w:rFonts w:ascii="Arial" w:hAnsi="Arial" w:cs="Arial"/>
          <w:sz w:val="20"/>
          <w:szCs w:val="20"/>
        </w:rPr>
        <w:tab/>
        <w:t>Tips voor u</w:t>
      </w:r>
    </w:p>
    <w:p w14:paraId="7EEC0533" w14:textId="77777777" w:rsidR="00891150" w:rsidRPr="00CC13F5" w:rsidRDefault="00891150" w:rsidP="00891150">
      <w:pPr>
        <w:spacing w:after="0" w:line="240" w:lineRule="auto"/>
        <w:rPr>
          <w:rFonts w:ascii="Arial" w:hAnsi="Arial" w:cs="Arial"/>
          <w:b/>
          <w:sz w:val="20"/>
          <w:szCs w:val="20"/>
        </w:rPr>
      </w:pPr>
    </w:p>
    <w:p w14:paraId="74C1DA88" w14:textId="77777777" w:rsidR="00246056" w:rsidRPr="004C5F0F" w:rsidRDefault="00246056" w:rsidP="00246056">
      <w:pPr>
        <w:spacing w:after="0"/>
        <w:rPr>
          <w:rFonts w:ascii="Arial" w:hAnsi="Arial" w:cs="Arial"/>
          <w:b/>
          <w:sz w:val="28"/>
          <w:szCs w:val="28"/>
        </w:rPr>
      </w:pPr>
      <w:r w:rsidRPr="004C5F0F">
        <w:rPr>
          <w:rFonts w:ascii="Arial" w:hAnsi="Arial" w:cs="Arial"/>
          <w:b/>
          <w:sz w:val="28"/>
          <w:szCs w:val="28"/>
        </w:rPr>
        <w:t>Medische zorg voorziet stevige groei omzet en winst</w:t>
      </w:r>
    </w:p>
    <w:p w14:paraId="4BE991F6" w14:textId="77777777" w:rsidR="00246056" w:rsidRPr="00CC13F5" w:rsidRDefault="00246056" w:rsidP="00246056">
      <w:pPr>
        <w:spacing w:after="0"/>
        <w:rPr>
          <w:rFonts w:ascii="Arial" w:hAnsi="Arial" w:cs="Arial"/>
          <w:i/>
          <w:sz w:val="20"/>
          <w:szCs w:val="20"/>
        </w:rPr>
      </w:pPr>
      <w:r w:rsidRPr="00CC13F5">
        <w:rPr>
          <w:rFonts w:ascii="Arial" w:hAnsi="Arial" w:cs="Arial"/>
          <w:i/>
          <w:sz w:val="20"/>
          <w:szCs w:val="20"/>
        </w:rPr>
        <w:t>Branche zet vanwege personeelstekort en werkdruk in op efficiënter werken</w:t>
      </w:r>
    </w:p>
    <w:p w14:paraId="5A915C43" w14:textId="77777777" w:rsidR="00246056" w:rsidRPr="00CC13F5" w:rsidRDefault="00246056" w:rsidP="00246056">
      <w:pPr>
        <w:spacing w:after="0"/>
        <w:rPr>
          <w:rFonts w:ascii="Arial" w:hAnsi="Arial" w:cs="Arial"/>
          <w:sz w:val="20"/>
          <w:szCs w:val="20"/>
        </w:rPr>
      </w:pPr>
    </w:p>
    <w:p w14:paraId="158D64A3" w14:textId="4FBAD8AC" w:rsidR="00246056" w:rsidRPr="00CC13F5" w:rsidRDefault="00246056" w:rsidP="00246056">
      <w:pPr>
        <w:spacing w:after="0"/>
        <w:rPr>
          <w:rFonts w:ascii="Arial" w:hAnsi="Arial" w:cs="Arial"/>
          <w:sz w:val="20"/>
          <w:szCs w:val="20"/>
        </w:rPr>
      </w:pPr>
      <w:r w:rsidRPr="00CC13F5">
        <w:rPr>
          <w:rFonts w:ascii="Arial" w:hAnsi="Arial" w:cs="Arial"/>
          <w:sz w:val="20"/>
          <w:szCs w:val="20"/>
        </w:rPr>
        <w:t>Zorgondernemingen zijn erg positief over de financiële vooruitzichten voor 2019. Zowel de omzet als de winst zal volgens de sector naar verwachting bovengemiddeld sterk toenemen. Dit blijkt uit het nieuwe SRA-rapport ‘2019 in Zicht, de verwachtingen van Nederlandse ondernemingen’. Daarnaast heeft de branche haar financiële positie opnieuw versterkt. Punten van aandacht zijn het tekort aan vakkundig personeel en de werkdruk in vooral de eerste lijn. De branche ziet in het verlengde daarvan mogelijkheden in efficiënter werken.</w:t>
      </w:r>
    </w:p>
    <w:p w14:paraId="6C5A8313" w14:textId="77777777" w:rsidR="00246056" w:rsidRPr="00CC13F5" w:rsidRDefault="00246056" w:rsidP="00246056">
      <w:pPr>
        <w:spacing w:after="0"/>
        <w:rPr>
          <w:rFonts w:ascii="Arial" w:hAnsi="Arial" w:cs="Arial"/>
          <w:b/>
          <w:sz w:val="20"/>
          <w:szCs w:val="20"/>
        </w:rPr>
      </w:pPr>
    </w:p>
    <w:p w14:paraId="67636324" w14:textId="77777777" w:rsidR="00246056" w:rsidRPr="00CC13F5" w:rsidRDefault="00246056" w:rsidP="00246056">
      <w:pPr>
        <w:spacing w:after="0"/>
        <w:rPr>
          <w:rFonts w:ascii="Arial" w:hAnsi="Arial" w:cs="Arial"/>
          <w:b/>
          <w:sz w:val="20"/>
          <w:szCs w:val="20"/>
        </w:rPr>
      </w:pPr>
      <w:r w:rsidRPr="00CC13F5">
        <w:rPr>
          <w:rFonts w:ascii="Arial" w:hAnsi="Arial" w:cs="Arial"/>
          <w:b/>
          <w:sz w:val="20"/>
          <w:szCs w:val="20"/>
        </w:rPr>
        <w:t>Bovengemiddelde groei</w:t>
      </w:r>
    </w:p>
    <w:p w14:paraId="6ADF4400" w14:textId="77777777" w:rsidR="00246056" w:rsidRPr="00CC13F5" w:rsidRDefault="00246056" w:rsidP="00246056">
      <w:pPr>
        <w:ind w:right="-18"/>
        <w:rPr>
          <w:rFonts w:ascii="Arial" w:hAnsi="Arial" w:cs="Arial"/>
          <w:sz w:val="20"/>
          <w:szCs w:val="20"/>
        </w:rPr>
      </w:pPr>
      <w:r w:rsidRPr="00CC13F5">
        <w:rPr>
          <w:rFonts w:ascii="Arial" w:hAnsi="Arial" w:cs="Arial"/>
          <w:sz w:val="20"/>
          <w:szCs w:val="20"/>
        </w:rPr>
        <w:t xml:space="preserve">Zorgondernemingen rekenen voor 2019 op een omzetgroei van gemiddeld 13%, ten opzichte van 10,6% voor het totale mkb. De winstontwikkeling is naar verwachting nog sterker: +13,6%, versus +9,3% voor het mkb. </w:t>
      </w:r>
    </w:p>
    <w:p w14:paraId="24B32734" w14:textId="75673FFD" w:rsidR="002E4A17" w:rsidRPr="00CC13F5" w:rsidRDefault="008C2551" w:rsidP="00246056">
      <w:pPr>
        <w:ind w:right="-18"/>
        <w:rPr>
          <w:rFonts w:ascii="Arial" w:hAnsi="Arial" w:cs="Arial"/>
          <w:sz w:val="20"/>
          <w:szCs w:val="20"/>
        </w:rPr>
      </w:pPr>
      <w:r w:rsidRPr="00CC13F5">
        <w:rPr>
          <w:rFonts w:ascii="Arial" w:hAnsi="Arial" w:cs="Arial"/>
          <w:noProof/>
          <w:sz w:val="20"/>
          <w:szCs w:val="20"/>
          <w:lang w:eastAsia="nl-NL"/>
        </w:rPr>
        <w:drawing>
          <wp:inline distT="0" distB="0" distL="0" distR="0" wp14:anchorId="60AA64F0" wp14:editId="67C93D07">
            <wp:extent cx="5760720" cy="3147270"/>
            <wp:effectExtent l="0" t="0" r="0" b="0"/>
            <wp:docPr id="1" name="Afbeelding 1" descr="\\srasrv11\BiZ\8. 201x IN ZICHT\2019-in-Zicht\Grafieken\Financiële verwachtingen medische zorg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rasrv11\BiZ\8. 201x IN ZICHT\2019-in-Zicht\Grafieken\Financiële verwachtingen medische zorg (1).jpg"/>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760720" cy="3147270"/>
                    </a:xfrm>
                    <a:prstGeom prst="rect">
                      <a:avLst/>
                    </a:prstGeom>
                    <a:noFill/>
                    <a:ln>
                      <a:noFill/>
                    </a:ln>
                  </pic:spPr>
                </pic:pic>
              </a:graphicData>
            </a:graphic>
          </wp:inline>
        </w:drawing>
      </w:r>
    </w:p>
    <w:p w14:paraId="1240B1BC" w14:textId="77777777" w:rsidR="00246056" w:rsidRPr="00CC13F5" w:rsidRDefault="00246056" w:rsidP="00246056">
      <w:pPr>
        <w:spacing w:after="0"/>
        <w:ind w:right="-17"/>
        <w:rPr>
          <w:rFonts w:ascii="Arial" w:hAnsi="Arial" w:cs="Arial"/>
          <w:b/>
          <w:sz w:val="20"/>
          <w:szCs w:val="20"/>
        </w:rPr>
      </w:pPr>
      <w:r w:rsidRPr="00CC13F5">
        <w:rPr>
          <w:rFonts w:ascii="Arial" w:hAnsi="Arial" w:cs="Arial"/>
          <w:b/>
          <w:sz w:val="20"/>
          <w:szCs w:val="20"/>
        </w:rPr>
        <w:t>Duurzame inzetbaarheid</w:t>
      </w:r>
    </w:p>
    <w:p w14:paraId="56EF24FB" w14:textId="765E3654" w:rsidR="00246056" w:rsidRPr="00CC13F5" w:rsidRDefault="00246056" w:rsidP="00246056">
      <w:pPr>
        <w:spacing w:after="0"/>
        <w:ind w:right="-17"/>
        <w:rPr>
          <w:rFonts w:ascii="Arial" w:hAnsi="Arial" w:cs="Arial"/>
          <w:sz w:val="20"/>
          <w:szCs w:val="20"/>
        </w:rPr>
      </w:pPr>
      <w:r w:rsidRPr="00CC13F5">
        <w:rPr>
          <w:rFonts w:ascii="Arial" w:hAnsi="Arial" w:cs="Arial"/>
          <w:sz w:val="20"/>
          <w:szCs w:val="20"/>
        </w:rPr>
        <w:t xml:space="preserve">Het gaat weer goed met de werkgelegenheid in de zorg. Daarmee lopen ook de personeelstekorten en de lonen op. Personeelskosten zijn met afstand de grootste kostenpost in de branche. Voor 2019 verwachten zorgondernemers een verdere stijging van deze lasten met bijna 6%, ten opzichte van +5% voor het mkb. Branche-experts vrezen voor nog verder oplopende kosten door ziekte of </w:t>
      </w:r>
      <w:r w:rsidRPr="00CC13F5">
        <w:rPr>
          <w:rFonts w:ascii="Arial" w:hAnsi="Arial" w:cs="Arial"/>
          <w:sz w:val="20"/>
          <w:szCs w:val="20"/>
        </w:rPr>
        <w:lastRenderedPageBreak/>
        <w:t>overspannenheid als gevolg van de hoge werkdruk. Om het risico op ziekteverzuim te verkleinen</w:t>
      </w:r>
      <w:r w:rsidR="002B0305" w:rsidRPr="00CC13F5">
        <w:rPr>
          <w:rFonts w:ascii="Arial" w:hAnsi="Arial" w:cs="Arial"/>
          <w:sz w:val="20"/>
          <w:szCs w:val="20"/>
        </w:rPr>
        <w:t>,</w:t>
      </w:r>
      <w:r w:rsidRPr="00CC13F5">
        <w:rPr>
          <w:rFonts w:ascii="Arial" w:hAnsi="Arial" w:cs="Arial"/>
          <w:sz w:val="20"/>
          <w:szCs w:val="20"/>
        </w:rPr>
        <w:t xml:space="preserve"> wordt aandacht voor de duurzame inzetbaarheid van personeel in de zorg steeds belangrijker</w:t>
      </w:r>
      <w:r w:rsidRPr="00CC13F5">
        <w:rPr>
          <w:rFonts w:ascii="Arial" w:hAnsi="Arial" w:cs="Arial"/>
          <w:color w:val="666666"/>
          <w:sz w:val="20"/>
          <w:szCs w:val="20"/>
        </w:rPr>
        <w:t>.</w:t>
      </w:r>
      <w:r w:rsidRPr="00CC13F5" w:rsidDel="00010BC9">
        <w:rPr>
          <w:rFonts w:ascii="Arial" w:hAnsi="Arial" w:cs="Arial"/>
          <w:sz w:val="20"/>
          <w:szCs w:val="20"/>
        </w:rPr>
        <w:t xml:space="preserve"> </w:t>
      </w:r>
    </w:p>
    <w:p w14:paraId="2F6A870E" w14:textId="77777777" w:rsidR="00246056" w:rsidRPr="00CC13F5" w:rsidRDefault="00246056" w:rsidP="00246056">
      <w:pPr>
        <w:spacing w:after="0"/>
        <w:ind w:right="-17"/>
        <w:rPr>
          <w:rFonts w:ascii="Arial" w:hAnsi="Arial" w:cs="Arial"/>
          <w:b/>
          <w:sz w:val="20"/>
          <w:szCs w:val="20"/>
        </w:rPr>
      </w:pPr>
    </w:p>
    <w:p w14:paraId="24CBDDB5" w14:textId="77777777" w:rsidR="00246056" w:rsidRPr="00CC13F5" w:rsidRDefault="00246056" w:rsidP="00246056">
      <w:pPr>
        <w:spacing w:after="0"/>
        <w:ind w:right="-17"/>
        <w:rPr>
          <w:rFonts w:ascii="Arial" w:hAnsi="Arial" w:cs="Arial"/>
          <w:b/>
          <w:sz w:val="20"/>
          <w:szCs w:val="20"/>
        </w:rPr>
      </w:pPr>
      <w:r w:rsidRPr="00CC13F5">
        <w:rPr>
          <w:rFonts w:ascii="Arial" w:hAnsi="Arial" w:cs="Arial"/>
          <w:b/>
          <w:sz w:val="20"/>
          <w:szCs w:val="20"/>
        </w:rPr>
        <w:t>Tekorten aan personeel nemen toe</w:t>
      </w:r>
    </w:p>
    <w:p w14:paraId="3C053661" w14:textId="0569584C" w:rsidR="00246056" w:rsidRPr="00CC13F5" w:rsidRDefault="00246056" w:rsidP="00246056">
      <w:pPr>
        <w:spacing w:after="0"/>
        <w:ind w:right="-17"/>
        <w:rPr>
          <w:rFonts w:ascii="Arial" w:hAnsi="Arial" w:cs="Arial"/>
          <w:sz w:val="20"/>
          <w:szCs w:val="20"/>
        </w:rPr>
      </w:pPr>
      <w:r w:rsidRPr="00CC13F5">
        <w:rPr>
          <w:rFonts w:ascii="Arial" w:hAnsi="Arial" w:cs="Arial"/>
          <w:sz w:val="20"/>
          <w:szCs w:val="20"/>
        </w:rPr>
        <w:t xml:space="preserve">Zorgondernemers zien, mede op basis van de krapte op de arbeidsmarkt, voor 2019 mogelijkheden in efficiënter werken (genoemd door bijna 37% van de respondenten in het SRA-onderzoek), bijvoorbeeld door gebruik te maken van nieuwe technologische hulpmiddelen zoals </w:t>
      </w:r>
      <w:r w:rsidR="002B0305" w:rsidRPr="00CC13F5">
        <w:rPr>
          <w:rFonts w:ascii="Arial" w:hAnsi="Arial" w:cs="Arial"/>
          <w:sz w:val="20"/>
          <w:szCs w:val="20"/>
        </w:rPr>
        <w:t>e</w:t>
      </w:r>
      <w:r w:rsidRPr="00CC13F5">
        <w:rPr>
          <w:rFonts w:ascii="Arial" w:hAnsi="Arial" w:cs="Arial"/>
          <w:sz w:val="20"/>
          <w:szCs w:val="20"/>
        </w:rPr>
        <w:t xml:space="preserve">-health. De belangrijkste bedreiging is het tekort aan gekwalificeerd personeel. Naast de huidige krappe arbeidsmarkt zal ook het effect van de vergrijzing onder het zorgpersoneel merkbaar worden, terwijl de vraag naar zorg blijft toenemen. De verwachting is daarom dat de tekorten nog groter worden. Gezien de grotere focus op preventie zullen er bovendien andere competenties nodig zijn. </w:t>
      </w:r>
    </w:p>
    <w:p w14:paraId="2F0407F9" w14:textId="77777777" w:rsidR="00246056" w:rsidRPr="00CC13F5" w:rsidRDefault="00246056" w:rsidP="00246056">
      <w:pPr>
        <w:spacing w:after="0"/>
        <w:rPr>
          <w:rFonts w:ascii="Arial" w:hAnsi="Arial" w:cs="Arial"/>
          <w:sz w:val="20"/>
          <w:szCs w:val="20"/>
        </w:rPr>
      </w:pPr>
    </w:p>
    <w:p w14:paraId="48B2A20A" w14:textId="77777777" w:rsidR="00246056" w:rsidRPr="00CC13F5" w:rsidRDefault="00246056" w:rsidP="00246056">
      <w:pPr>
        <w:spacing w:after="0"/>
        <w:rPr>
          <w:rFonts w:ascii="Arial" w:hAnsi="Arial" w:cs="Arial"/>
          <w:b/>
          <w:sz w:val="20"/>
          <w:szCs w:val="20"/>
        </w:rPr>
      </w:pPr>
      <w:r w:rsidRPr="00CC13F5">
        <w:rPr>
          <w:rFonts w:ascii="Arial" w:hAnsi="Arial" w:cs="Arial"/>
          <w:b/>
          <w:sz w:val="20"/>
          <w:szCs w:val="20"/>
        </w:rPr>
        <w:t>Financiële positie opnieuw verbeterd</w:t>
      </w:r>
    </w:p>
    <w:p w14:paraId="6501B3A5" w14:textId="2D100BFE" w:rsidR="00246056" w:rsidRPr="00CC13F5" w:rsidRDefault="00246056" w:rsidP="00246056">
      <w:pPr>
        <w:rPr>
          <w:rFonts w:ascii="Arial" w:hAnsi="Arial" w:cs="Arial"/>
          <w:sz w:val="20"/>
          <w:szCs w:val="20"/>
        </w:rPr>
      </w:pPr>
      <w:r w:rsidRPr="00CC13F5">
        <w:rPr>
          <w:rFonts w:ascii="Arial" w:hAnsi="Arial" w:cs="Arial"/>
          <w:sz w:val="20"/>
          <w:szCs w:val="20"/>
        </w:rPr>
        <w:t>Gemiddeld hebben zorginstellingen hun financiële positie weten te verbeteren. De analyse van SRA-BiZ laat zien dat het percentage zorgondernemers dat aan al de financiële verplichtingen kan voldoen licht is toegenomen van 89% in 2016 naar 89,7% in 2017. Dit is ruim boven het mkb-gemiddelde van 80,1%. Zorgondernemers verwachten voor 2019 een stijging van de investeringen van ruim 3%. Hiermee blijft de branche opnieuw achter bij de verwachtingen voor het mkb: +5,5%.</w:t>
      </w:r>
    </w:p>
    <w:p w14:paraId="2933AFEA" w14:textId="77777777" w:rsidR="00246056" w:rsidRPr="00CC13F5" w:rsidRDefault="00246056" w:rsidP="00246056">
      <w:pPr>
        <w:spacing w:after="0"/>
        <w:rPr>
          <w:rFonts w:ascii="Arial" w:hAnsi="Arial" w:cs="Arial"/>
          <w:b/>
          <w:bCs/>
          <w:sz w:val="20"/>
          <w:szCs w:val="20"/>
        </w:rPr>
      </w:pPr>
      <w:r w:rsidRPr="00CC13F5">
        <w:rPr>
          <w:rFonts w:ascii="Arial" w:hAnsi="Arial" w:cs="Arial"/>
          <w:b/>
          <w:bCs/>
          <w:sz w:val="20"/>
          <w:szCs w:val="20"/>
        </w:rPr>
        <w:t>Over het onderzoek</w:t>
      </w:r>
    </w:p>
    <w:p w14:paraId="3EF07169" w14:textId="77777777" w:rsidR="00246056" w:rsidRPr="00CC13F5" w:rsidRDefault="00246056" w:rsidP="00246056">
      <w:pPr>
        <w:spacing w:after="0"/>
        <w:rPr>
          <w:rFonts w:ascii="Arial" w:hAnsi="Arial" w:cs="Arial"/>
          <w:sz w:val="20"/>
          <w:szCs w:val="20"/>
        </w:rPr>
      </w:pPr>
      <w:r w:rsidRPr="00CC13F5">
        <w:rPr>
          <w:rFonts w:ascii="Arial" w:hAnsi="Arial" w:cs="Arial"/>
          <w:sz w:val="20"/>
          <w:szCs w:val="20"/>
        </w:rPr>
        <w:t>Het SRA-BiZ-rapport ‘2019 in Zicht, de verwachtingen van Nederlandse ondernemingen’, bevat de belangrijkste financiële kengetallen en verwachtingen van het Nederlandse mkb. Het rapport is gebaseerd op een grootschalige cijferanalyse van 130.000 jaarrekeningen uit de SRA-Benchmarkdatabase, genaamd Branche in Zicht (BiZ), en op recent onderzoek onder 406 ondernemers, de Mkb-branchescan. De massa, validiteit en actualiteit van deze data zijn uniek.</w:t>
      </w:r>
    </w:p>
    <w:p w14:paraId="3F906F36" w14:textId="77777777" w:rsidR="00891150" w:rsidRPr="00CC13F5" w:rsidRDefault="00891150" w:rsidP="00891150">
      <w:pPr>
        <w:spacing w:after="0" w:line="240" w:lineRule="auto"/>
        <w:rPr>
          <w:rFonts w:ascii="Arial" w:hAnsi="Arial" w:cs="Arial"/>
          <w:b/>
          <w:sz w:val="20"/>
          <w:szCs w:val="20"/>
        </w:rPr>
      </w:pPr>
    </w:p>
    <w:p w14:paraId="21599B05" w14:textId="230743DC" w:rsidR="00891150" w:rsidRPr="00CC13F5" w:rsidRDefault="00891150" w:rsidP="00DF4344">
      <w:pPr>
        <w:spacing w:after="0" w:line="240" w:lineRule="auto"/>
        <w:rPr>
          <w:rFonts w:ascii="Arial" w:hAnsi="Arial" w:cs="Arial"/>
          <w:b/>
          <w:sz w:val="20"/>
          <w:szCs w:val="20"/>
        </w:rPr>
      </w:pPr>
      <w:r w:rsidRPr="00CC13F5">
        <w:rPr>
          <w:rFonts w:ascii="Arial" w:hAnsi="Arial" w:cs="Arial"/>
          <w:b/>
          <w:sz w:val="20"/>
          <w:szCs w:val="20"/>
        </w:rPr>
        <w:t>INTERVIEW</w:t>
      </w:r>
    </w:p>
    <w:p w14:paraId="059CC777" w14:textId="77777777" w:rsidR="00891150" w:rsidRPr="00CC13F5" w:rsidRDefault="00891150" w:rsidP="00DF4344">
      <w:pPr>
        <w:spacing w:after="0" w:line="240" w:lineRule="auto"/>
        <w:rPr>
          <w:rFonts w:ascii="Arial" w:hAnsi="Arial" w:cs="Arial"/>
          <w:b/>
          <w:sz w:val="20"/>
          <w:szCs w:val="20"/>
        </w:rPr>
      </w:pPr>
    </w:p>
    <w:p w14:paraId="5B8D7963" w14:textId="5F8D87FA" w:rsidR="00CB384B" w:rsidRPr="00E80280" w:rsidRDefault="00EC09AC" w:rsidP="00DF4344">
      <w:pPr>
        <w:spacing w:after="0" w:line="240" w:lineRule="auto"/>
        <w:rPr>
          <w:rFonts w:ascii="Arial" w:hAnsi="Arial" w:cs="Arial"/>
          <w:b/>
          <w:sz w:val="28"/>
          <w:szCs w:val="28"/>
        </w:rPr>
      </w:pPr>
      <w:r w:rsidRPr="00E80280">
        <w:rPr>
          <w:rFonts w:ascii="Arial" w:hAnsi="Arial" w:cs="Arial"/>
          <w:b/>
          <w:sz w:val="28"/>
          <w:szCs w:val="28"/>
        </w:rPr>
        <w:t xml:space="preserve">Winnaars? </w:t>
      </w:r>
      <w:r w:rsidR="00471A80" w:rsidRPr="00E80280">
        <w:rPr>
          <w:rFonts w:ascii="Arial" w:hAnsi="Arial" w:cs="Arial"/>
          <w:b/>
          <w:sz w:val="28"/>
          <w:szCs w:val="28"/>
        </w:rPr>
        <w:t xml:space="preserve">Over succesfactoren </w:t>
      </w:r>
      <w:r w:rsidR="0045401D" w:rsidRPr="00E80280">
        <w:rPr>
          <w:rFonts w:ascii="Arial" w:hAnsi="Arial" w:cs="Arial"/>
          <w:b/>
          <w:sz w:val="28"/>
          <w:szCs w:val="28"/>
        </w:rPr>
        <w:t xml:space="preserve">als </w:t>
      </w:r>
      <w:r w:rsidR="00883DEE" w:rsidRPr="00E80280">
        <w:rPr>
          <w:rFonts w:ascii="Arial" w:hAnsi="Arial" w:cs="Arial"/>
          <w:b/>
          <w:sz w:val="28"/>
          <w:szCs w:val="28"/>
        </w:rPr>
        <w:t xml:space="preserve">ICT en </w:t>
      </w:r>
      <w:r w:rsidR="00471A80" w:rsidRPr="00E80280">
        <w:rPr>
          <w:rFonts w:ascii="Arial" w:hAnsi="Arial" w:cs="Arial"/>
          <w:b/>
          <w:sz w:val="28"/>
          <w:szCs w:val="28"/>
        </w:rPr>
        <w:t>samenwerking</w:t>
      </w:r>
      <w:r w:rsidR="001D0624" w:rsidRPr="00E80280">
        <w:rPr>
          <w:rFonts w:ascii="Arial" w:hAnsi="Arial" w:cs="Arial"/>
          <w:b/>
          <w:sz w:val="28"/>
          <w:szCs w:val="28"/>
        </w:rPr>
        <w:t xml:space="preserve"> </w:t>
      </w:r>
    </w:p>
    <w:p w14:paraId="5D76B92F" w14:textId="77777777" w:rsidR="00CB384B" w:rsidRPr="00CC13F5" w:rsidRDefault="00CB384B" w:rsidP="00DF4344">
      <w:pPr>
        <w:spacing w:after="0" w:line="240" w:lineRule="auto"/>
        <w:rPr>
          <w:rFonts w:ascii="Arial" w:hAnsi="Arial" w:cs="Arial"/>
          <w:sz w:val="20"/>
          <w:szCs w:val="20"/>
        </w:rPr>
      </w:pPr>
    </w:p>
    <w:p w14:paraId="102CA764" w14:textId="3BE1DB9E" w:rsidR="003363F2" w:rsidRPr="00CC13F5" w:rsidRDefault="00E2234B" w:rsidP="00DF4344">
      <w:pPr>
        <w:spacing w:after="0" w:line="240" w:lineRule="auto"/>
        <w:rPr>
          <w:rFonts w:ascii="Arial" w:hAnsi="Arial" w:cs="Arial"/>
          <w:sz w:val="20"/>
          <w:szCs w:val="20"/>
        </w:rPr>
      </w:pPr>
      <w:r w:rsidRPr="00CC13F5">
        <w:rPr>
          <w:rFonts w:ascii="Arial" w:hAnsi="Arial" w:cs="Arial"/>
          <w:sz w:val="20"/>
          <w:szCs w:val="20"/>
        </w:rPr>
        <w:t xml:space="preserve">De behoefte aan </w:t>
      </w:r>
      <w:r w:rsidR="001D69FB" w:rsidRPr="00CC13F5">
        <w:rPr>
          <w:rFonts w:ascii="Arial" w:hAnsi="Arial" w:cs="Arial"/>
          <w:sz w:val="20"/>
          <w:szCs w:val="20"/>
        </w:rPr>
        <w:t>vernieuwend</w:t>
      </w:r>
      <w:r w:rsidRPr="00CC13F5">
        <w:rPr>
          <w:rFonts w:ascii="Arial" w:hAnsi="Arial" w:cs="Arial"/>
          <w:sz w:val="20"/>
          <w:szCs w:val="20"/>
        </w:rPr>
        <w:t xml:space="preserve"> denken en handelen in de gezondheidszorg is groter dan ooit. </w:t>
      </w:r>
      <w:r w:rsidR="001D69FB" w:rsidRPr="00CC13F5">
        <w:rPr>
          <w:rFonts w:ascii="Arial" w:hAnsi="Arial" w:cs="Arial"/>
          <w:sz w:val="20"/>
          <w:szCs w:val="20"/>
        </w:rPr>
        <w:t>Toch schiet de branche op dit punt nog tekort, vindt Marleen Jansen, sectorspecialist bij de Rabobank.</w:t>
      </w:r>
      <w:r w:rsidR="004B3EBA" w:rsidRPr="00CC13F5">
        <w:rPr>
          <w:rFonts w:ascii="Arial" w:hAnsi="Arial" w:cs="Arial"/>
          <w:sz w:val="20"/>
          <w:szCs w:val="20"/>
        </w:rPr>
        <w:t xml:space="preserve"> </w:t>
      </w:r>
      <w:r w:rsidR="00E27B53" w:rsidRPr="00CC13F5">
        <w:rPr>
          <w:rFonts w:ascii="Arial" w:hAnsi="Arial" w:cs="Arial"/>
          <w:sz w:val="20"/>
          <w:szCs w:val="20"/>
        </w:rPr>
        <w:t xml:space="preserve">Jansen spreekt over </w:t>
      </w:r>
      <w:r w:rsidR="001A7F46" w:rsidRPr="00CC13F5">
        <w:rPr>
          <w:rFonts w:ascii="Arial" w:hAnsi="Arial" w:cs="Arial"/>
          <w:sz w:val="20"/>
          <w:szCs w:val="20"/>
        </w:rPr>
        <w:t>de belangrijk</w:t>
      </w:r>
      <w:r w:rsidR="00DA6216" w:rsidRPr="00CC13F5">
        <w:rPr>
          <w:rFonts w:ascii="Arial" w:hAnsi="Arial" w:cs="Arial"/>
          <w:sz w:val="20"/>
          <w:szCs w:val="20"/>
        </w:rPr>
        <w:t>ste innovatiethema’s in de zorg en</w:t>
      </w:r>
      <w:r w:rsidR="001A7F46" w:rsidRPr="00CC13F5">
        <w:rPr>
          <w:rFonts w:ascii="Arial" w:hAnsi="Arial" w:cs="Arial"/>
          <w:sz w:val="20"/>
          <w:szCs w:val="20"/>
        </w:rPr>
        <w:t xml:space="preserve"> welke </w:t>
      </w:r>
      <w:r w:rsidR="00437AFD" w:rsidRPr="00CC13F5">
        <w:rPr>
          <w:rFonts w:ascii="Arial" w:hAnsi="Arial" w:cs="Arial"/>
          <w:sz w:val="20"/>
          <w:szCs w:val="20"/>
        </w:rPr>
        <w:t>zorg</w:t>
      </w:r>
      <w:r w:rsidR="001A7F46" w:rsidRPr="00CC13F5">
        <w:rPr>
          <w:rFonts w:ascii="Arial" w:hAnsi="Arial" w:cs="Arial"/>
          <w:sz w:val="20"/>
          <w:szCs w:val="20"/>
        </w:rPr>
        <w:t>aanbieders</w:t>
      </w:r>
      <w:r w:rsidR="00437AFD" w:rsidRPr="00CC13F5">
        <w:rPr>
          <w:rFonts w:ascii="Arial" w:hAnsi="Arial" w:cs="Arial"/>
          <w:sz w:val="20"/>
          <w:szCs w:val="20"/>
        </w:rPr>
        <w:t xml:space="preserve"> zich straks de winnaars mogen noemen</w:t>
      </w:r>
      <w:r w:rsidR="00DA6216" w:rsidRPr="00CC13F5">
        <w:rPr>
          <w:rFonts w:ascii="Arial" w:hAnsi="Arial" w:cs="Arial"/>
          <w:sz w:val="20"/>
          <w:szCs w:val="20"/>
        </w:rPr>
        <w:t>.</w:t>
      </w:r>
    </w:p>
    <w:p w14:paraId="4AA74BAB" w14:textId="77777777" w:rsidR="00DF4344" w:rsidRPr="00CC13F5" w:rsidRDefault="00DF4344" w:rsidP="00DF4344">
      <w:pPr>
        <w:spacing w:after="0" w:line="240" w:lineRule="auto"/>
        <w:rPr>
          <w:rFonts w:ascii="Arial" w:hAnsi="Arial" w:cs="Arial"/>
          <w:sz w:val="20"/>
          <w:szCs w:val="20"/>
        </w:rPr>
      </w:pPr>
    </w:p>
    <w:p w14:paraId="56628CE8" w14:textId="3E5D50B6" w:rsidR="007A3F99" w:rsidRPr="00CC13F5" w:rsidRDefault="007A3F99" w:rsidP="00DF4344">
      <w:pPr>
        <w:spacing w:after="0" w:line="240" w:lineRule="auto"/>
        <w:rPr>
          <w:rFonts w:ascii="Arial" w:hAnsi="Arial" w:cs="Arial"/>
          <w:sz w:val="20"/>
          <w:szCs w:val="20"/>
        </w:rPr>
      </w:pPr>
      <w:r w:rsidRPr="00CC13F5">
        <w:rPr>
          <w:rFonts w:ascii="Arial" w:hAnsi="Arial" w:cs="Arial"/>
          <w:sz w:val="20"/>
          <w:szCs w:val="20"/>
        </w:rPr>
        <w:t>De zorg in Nederland behoort tot de internationale top en de eerste lijn</w:t>
      </w:r>
      <w:r w:rsidR="00294DEB" w:rsidRPr="00CC13F5">
        <w:rPr>
          <w:rFonts w:ascii="Arial" w:hAnsi="Arial" w:cs="Arial"/>
          <w:sz w:val="20"/>
          <w:szCs w:val="20"/>
        </w:rPr>
        <w:t xml:space="preserve"> (onder meer huisarts, tandarts en fysiotherapeut)</w:t>
      </w:r>
      <w:r w:rsidR="001465CD" w:rsidRPr="00CC13F5">
        <w:rPr>
          <w:rFonts w:ascii="Arial" w:hAnsi="Arial" w:cs="Arial"/>
          <w:sz w:val="20"/>
          <w:szCs w:val="20"/>
        </w:rPr>
        <w:t xml:space="preserve">, ook </w:t>
      </w:r>
      <w:r w:rsidR="003A6D9E" w:rsidRPr="00CC13F5">
        <w:rPr>
          <w:rFonts w:ascii="Arial" w:hAnsi="Arial" w:cs="Arial"/>
          <w:sz w:val="20"/>
          <w:szCs w:val="20"/>
        </w:rPr>
        <w:t>h</w:t>
      </w:r>
      <w:r w:rsidRPr="00CC13F5">
        <w:rPr>
          <w:rFonts w:ascii="Arial" w:hAnsi="Arial" w:cs="Arial"/>
          <w:sz w:val="20"/>
          <w:szCs w:val="20"/>
        </w:rPr>
        <w:t xml:space="preserve">et zorgsegment met de meeste groei, </w:t>
      </w:r>
      <w:r w:rsidR="001465CD" w:rsidRPr="00CC13F5">
        <w:rPr>
          <w:rFonts w:ascii="Arial" w:hAnsi="Arial" w:cs="Arial"/>
          <w:sz w:val="20"/>
          <w:szCs w:val="20"/>
        </w:rPr>
        <w:t xml:space="preserve">behaalt </w:t>
      </w:r>
      <w:r w:rsidR="007F72C1" w:rsidRPr="00CC13F5">
        <w:rPr>
          <w:rFonts w:ascii="Arial" w:hAnsi="Arial" w:cs="Arial"/>
          <w:sz w:val="20"/>
          <w:szCs w:val="20"/>
        </w:rPr>
        <w:t>over het algemeen goede financiële resultaten</w:t>
      </w:r>
      <w:r w:rsidRPr="00CC13F5">
        <w:rPr>
          <w:rFonts w:ascii="Arial" w:hAnsi="Arial" w:cs="Arial"/>
          <w:sz w:val="20"/>
          <w:szCs w:val="20"/>
        </w:rPr>
        <w:t xml:space="preserve">. Tel daarbij op dat de regeldruk en werkdruk bovengemiddeld hoog zijn en je begrijpt waarom veel zorgaanbieders niet staan te trappelen om te innoveren. </w:t>
      </w:r>
      <w:r w:rsidR="00770743" w:rsidRPr="00CC13F5">
        <w:rPr>
          <w:rFonts w:ascii="Arial" w:hAnsi="Arial" w:cs="Arial"/>
          <w:sz w:val="20"/>
          <w:szCs w:val="20"/>
        </w:rPr>
        <w:t>Tijd en personeel zijn schaars en</w:t>
      </w:r>
      <w:r w:rsidR="007F72C1" w:rsidRPr="00CC13F5">
        <w:rPr>
          <w:rFonts w:ascii="Arial" w:hAnsi="Arial" w:cs="Arial"/>
          <w:sz w:val="20"/>
          <w:szCs w:val="20"/>
        </w:rPr>
        <w:t xml:space="preserve"> de inkomens van </w:t>
      </w:r>
      <w:r w:rsidR="001703E5" w:rsidRPr="00CC13F5">
        <w:rPr>
          <w:rFonts w:ascii="Arial" w:hAnsi="Arial" w:cs="Arial"/>
          <w:sz w:val="20"/>
          <w:szCs w:val="20"/>
        </w:rPr>
        <w:t>vooral</w:t>
      </w:r>
      <w:r w:rsidR="007F72C1" w:rsidRPr="00CC13F5">
        <w:rPr>
          <w:rFonts w:ascii="Arial" w:hAnsi="Arial" w:cs="Arial"/>
          <w:sz w:val="20"/>
          <w:szCs w:val="20"/>
        </w:rPr>
        <w:t xml:space="preserve"> huisarts en tandarts zijn goed.</w:t>
      </w:r>
      <w:r w:rsidR="00770743" w:rsidRPr="00CC13F5">
        <w:rPr>
          <w:rFonts w:ascii="Arial" w:hAnsi="Arial" w:cs="Arial"/>
          <w:sz w:val="20"/>
          <w:szCs w:val="20"/>
        </w:rPr>
        <w:t xml:space="preserve"> M</w:t>
      </w:r>
      <w:r w:rsidRPr="00CC13F5">
        <w:rPr>
          <w:rFonts w:ascii="Arial" w:hAnsi="Arial" w:cs="Arial"/>
          <w:sz w:val="20"/>
          <w:szCs w:val="20"/>
        </w:rPr>
        <w:t xml:space="preserve">aatschappelijke, medische en </w:t>
      </w:r>
      <w:r w:rsidR="00923CA7" w:rsidRPr="00CC13F5">
        <w:rPr>
          <w:rFonts w:ascii="Arial" w:hAnsi="Arial" w:cs="Arial"/>
          <w:sz w:val="20"/>
          <w:szCs w:val="20"/>
        </w:rPr>
        <w:t xml:space="preserve">technologische </w:t>
      </w:r>
      <w:r w:rsidRPr="00CC13F5">
        <w:rPr>
          <w:rFonts w:ascii="Arial" w:hAnsi="Arial" w:cs="Arial"/>
          <w:sz w:val="20"/>
          <w:szCs w:val="20"/>
        </w:rPr>
        <w:t xml:space="preserve">ontwikkelingen </w:t>
      </w:r>
      <w:r w:rsidR="00770743" w:rsidRPr="00CC13F5">
        <w:rPr>
          <w:rFonts w:ascii="Arial" w:hAnsi="Arial" w:cs="Arial"/>
          <w:sz w:val="20"/>
          <w:szCs w:val="20"/>
        </w:rPr>
        <w:t xml:space="preserve">maken </w:t>
      </w:r>
      <w:r w:rsidR="00923CA7" w:rsidRPr="00CC13F5">
        <w:rPr>
          <w:rFonts w:ascii="Arial" w:hAnsi="Arial" w:cs="Arial"/>
          <w:sz w:val="20"/>
          <w:szCs w:val="20"/>
        </w:rPr>
        <w:t xml:space="preserve">een verdere transitie </w:t>
      </w:r>
      <w:r w:rsidR="00770743" w:rsidRPr="00CC13F5">
        <w:rPr>
          <w:rFonts w:ascii="Arial" w:hAnsi="Arial" w:cs="Arial"/>
          <w:sz w:val="20"/>
          <w:szCs w:val="20"/>
        </w:rPr>
        <w:t xml:space="preserve">echter </w:t>
      </w:r>
      <w:r w:rsidR="00923CA7" w:rsidRPr="00CC13F5">
        <w:rPr>
          <w:rFonts w:ascii="Arial" w:hAnsi="Arial" w:cs="Arial"/>
          <w:sz w:val="20"/>
          <w:szCs w:val="20"/>
        </w:rPr>
        <w:t>onmisbaar</w:t>
      </w:r>
      <w:r w:rsidR="00A611F8" w:rsidRPr="00CC13F5">
        <w:rPr>
          <w:rFonts w:ascii="Arial" w:hAnsi="Arial" w:cs="Arial"/>
          <w:sz w:val="20"/>
          <w:szCs w:val="20"/>
        </w:rPr>
        <w:t>, vertelt Jansen</w:t>
      </w:r>
      <w:r w:rsidR="00923CA7" w:rsidRPr="00CC13F5">
        <w:rPr>
          <w:rFonts w:ascii="Arial" w:hAnsi="Arial" w:cs="Arial"/>
          <w:sz w:val="20"/>
          <w:szCs w:val="20"/>
        </w:rPr>
        <w:t xml:space="preserve">. </w:t>
      </w:r>
      <w:r w:rsidR="00A611F8" w:rsidRPr="00CC13F5">
        <w:rPr>
          <w:rFonts w:ascii="Arial" w:hAnsi="Arial" w:cs="Arial"/>
          <w:sz w:val="20"/>
          <w:szCs w:val="20"/>
        </w:rPr>
        <w:t xml:space="preserve">“In 2030 zal het zorglandschap er heel anders uitzien. Een patiënt kan met behulp van </w:t>
      </w:r>
      <w:r w:rsidR="007F72C1" w:rsidRPr="00CC13F5">
        <w:rPr>
          <w:rFonts w:ascii="Arial" w:hAnsi="Arial" w:cs="Arial"/>
          <w:sz w:val="20"/>
          <w:szCs w:val="20"/>
        </w:rPr>
        <w:t xml:space="preserve">technologie, zoals </w:t>
      </w:r>
      <w:r w:rsidR="00A611F8" w:rsidRPr="00CC13F5">
        <w:rPr>
          <w:rFonts w:ascii="Arial" w:hAnsi="Arial" w:cs="Arial"/>
          <w:sz w:val="20"/>
          <w:szCs w:val="20"/>
        </w:rPr>
        <w:t>apps</w:t>
      </w:r>
      <w:r w:rsidR="001703E5" w:rsidRPr="00CC13F5">
        <w:rPr>
          <w:rFonts w:ascii="Arial" w:hAnsi="Arial" w:cs="Arial"/>
          <w:sz w:val="20"/>
          <w:szCs w:val="20"/>
        </w:rPr>
        <w:t>,</w:t>
      </w:r>
      <w:r w:rsidR="00A611F8" w:rsidRPr="00CC13F5">
        <w:rPr>
          <w:rFonts w:ascii="Arial" w:hAnsi="Arial" w:cs="Arial"/>
          <w:sz w:val="20"/>
          <w:szCs w:val="20"/>
        </w:rPr>
        <w:t xml:space="preserve"> zelf een deel van </w:t>
      </w:r>
      <w:r w:rsidR="002B6001" w:rsidRPr="00CC13F5">
        <w:rPr>
          <w:rFonts w:ascii="Arial" w:hAnsi="Arial" w:cs="Arial"/>
          <w:sz w:val="20"/>
          <w:szCs w:val="20"/>
        </w:rPr>
        <w:t>de</w:t>
      </w:r>
      <w:r w:rsidR="00A611F8" w:rsidRPr="00CC13F5">
        <w:rPr>
          <w:rFonts w:ascii="Arial" w:hAnsi="Arial" w:cs="Arial"/>
          <w:sz w:val="20"/>
          <w:szCs w:val="20"/>
        </w:rPr>
        <w:t xml:space="preserve"> diagnose stellen</w:t>
      </w:r>
      <w:r w:rsidR="002B6001" w:rsidRPr="00CC13F5">
        <w:rPr>
          <w:rFonts w:ascii="Arial" w:hAnsi="Arial" w:cs="Arial"/>
          <w:sz w:val="20"/>
          <w:szCs w:val="20"/>
        </w:rPr>
        <w:t xml:space="preserve"> en zorgaanbieders kunnen op afstand monitoren</w:t>
      </w:r>
      <w:r w:rsidR="00A611F8" w:rsidRPr="00CC13F5">
        <w:rPr>
          <w:rFonts w:ascii="Arial" w:hAnsi="Arial" w:cs="Arial"/>
          <w:sz w:val="20"/>
          <w:szCs w:val="20"/>
        </w:rPr>
        <w:t xml:space="preserve">. </w:t>
      </w:r>
      <w:r w:rsidR="002B6001" w:rsidRPr="00CC13F5">
        <w:rPr>
          <w:rFonts w:ascii="Arial" w:hAnsi="Arial" w:cs="Arial"/>
          <w:sz w:val="20"/>
          <w:szCs w:val="20"/>
        </w:rPr>
        <w:t>Zo</w:t>
      </w:r>
      <w:r w:rsidR="000756DA" w:rsidRPr="00CC13F5">
        <w:rPr>
          <w:rFonts w:ascii="Arial" w:hAnsi="Arial" w:cs="Arial"/>
          <w:sz w:val="20"/>
          <w:szCs w:val="20"/>
        </w:rPr>
        <w:t xml:space="preserve"> experimenteert zo</w:t>
      </w:r>
      <w:r w:rsidR="002B6001" w:rsidRPr="00CC13F5">
        <w:rPr>
          <w:rFonts w:ascii="Arial" w:hAnsi="Arial" w:cs="Arial"/>
          <w:sz w:val="20"/>
          <w:szCs w:val="20"/>
        </w:rPr>
        <w:t xml:space="preserve">rgorganisatie Sensire </w:t>
      </w:r>
      <w:r w:rsidR="000756DA" w:rsidRPr="00CC13F5">
        <w:rPr>
          <w:rFonts w:ascii="Arial" w:hAnsi="Arial" w:cs="Arial"/>
          <w:sz w:val="20"/>
          <w:szCs w:val="20"/>
        </w:rPr>
        <w:t xml:space="preserve">in de Achterhoek </w:t>
      </w:r>
      <w:r w:rsidR="002B6001" w:rsidRPr="00CC13F5">
        <w:rPr>
          <w:rFonts w:ascii="Arial" w:hAnsi="Arial" w:cs="Arial"/>
          <w:sz w:val="20"/>
          <w:szCs w:val="20"/>
        </w:rPr>
        <w:t xml:space="preserve">met </w:t>
      </w:r>
      <w:r w:rsidR="000756DA" w:rsidRPr="00CC13F5">
        <w:rPr>
          <w:rFonts w:ascii="Arial" w:hAnsi="Arial" w:cs="Arial"/>
          <w:sz w:val="20"/>
          <w:szCs w:val="20"/>
        </w:rPr>
        <w:t xml:space="preserve">hartzorg op afstand via </w:t>
      </w:r>
      <w:r w:rsidR="002B6001" w:rsidRPr="00CC13F5">
        <w:rPr>
          <w:rFonts w:ascii="Arial" w:hAnsi="Arial" w:cs="Arial"/>
          <w:sz w:val="20"/>
          <w:szCs w:val="20"/>
        </w:rPr>
        <w:t>Skype.</w:t>
      </w:r>
      <w:r w:rsidR="000756DA" w:rsidRPr="00CC13F5">
        <w:rPr>
          <w:rFonts w:ascii="Arial" w:hAnsi="Arial" w:cs="Arial"/>
          <w:sz w:val="20"/>
          <w:szCs w:val="20"/>
        </w:rPr>
        <w:t xml:space="preserve"> Dit geeft patiënten rust en ze hoeven </w:t>
      </w:r>
      <w:r w:rsidR="00F113C1" w:rsidRPr="00CC13F5">
        <w:rPr>
          <w:rFonts w:ascii="Arial" w:hAnsi="Arial" w:cs="Arial"/>
          <w:sz w:val="20"/>
          <w:szCs w:val="20"/>
        </w:rPr>
        <w:t xml:space="preserve">ook </w:t>
      </w:r>
      <w:r w:rsidR="000756DA" w:rsidRPr="00CC13F5">
        <w:rPr>
          <w:rFonts w:ascii="Arial" w:hAnsi="Arial" w:cs="Arial"/>
          <w:sz w:val="20"/>
          <w:szCs w:val="20"/>
        </w:rPr>
        <w:t>minder vaak naar het ziekenhuis.</w:t>
      </w:r>
      <w:r w:rsidR="00F113C1" w:rsidRPr="00CC13F5">
        <w:rPr>
          <w:rFonts w:ascii="Arial" w:hAnsi="Arial" w:cs="Arial"/>
          <w:sz w:val="20"/>
          <w:szCs w:val="20"/>
        </w:rPr>
        <w:t xml:space="preserve"> Dit soort ontwikkelingen is niet te stoppen en </w:t>
      </w:r>
      <w:r w:rsidR="00662607" w:rsidRPr="00CC13F5">
        <w:rPr>
          <w:rFonts w:ascii="Arial" w:hAnsi="Arial" w:cs="Arial"/>
          <w:sz w:val="20"/>
          <w:szCs w:val="20"/>
        </w:rPr>
        <w:t>daarom is er in de zorg</w:t>
      </w:r>
      <w:r w:rsidR="00F113C1" w:rsidRPr="00CC13F5">
        <w:rPr>
          <w:rFonts w:ascii="Arial" w:hAnsi="Arial" w:cs="Arial"/>
          <w:sz w:val="20"/>
          <w:szCs w:val="20"/>
        </w:rPr>
        <w:t xml:space="preserve"> een andere manier van denken </w:t>
      </w:r>
      <w:r w:rsidR="00662607" w:rsidRPr="00CC13F5">
        <w:rPr>
          <w:rFonts w:ascii="Arial" w:hAnsi="Arial" w:cs="Arial"/>
          <w:sz w:val="20"/>
          <w:szCs w:val="20"/>
        </w:rPr>
        <w:t>nodig</w:t>
      </w:r>
      <w:r w:rsidR="00F113C1" w:rsidRPr="00CC13F5">
        <w:rPr>
          <w:rFonts w:ascii="Arial" w:hAnsi="Arial" w:cs="Arial"/>
          <w:sz w:val="20"/>
          <w:szCs w:val="20"/>
        </w:rPr>
        <w:t>.</w:t>
      </w:r>
      <w:r w:rsidR="00C00379" w:rsidRPr="00CC13F5">
        <w:rPr>
          <w:rFonts w:ascii="Arial" w:hAnsi="Arial" w:cs="Arial"/>
          <w:sz w:val="20"/>
          <w:szCs w:val="20"/>
        </w:rPr>
        <w:t>”</w:t>
      </w:r>
    </w:p>
    <w:p w14:paraId="48BADD08" w14:textId="77777777" w:rsidR="00F113C1" w:rsidRPr="00CC13F5" w:rsidRDefault="00F113C1" w:rsidP="00DF4344">
      <w:pPr>
        <w:spacing w:after="0" w:line="240" w:lineRule="auto"/>
        <w:rPr>
          <w:rFonts w:ascii="Arial" w:hAnsi="Arial" w:cs="Arial"/>
          <w:sz w:val="20"/>
          <w:szCs w:val="20"/>
        </w:rPr>
      </w:pPr>
    </w:p>
    <w:p w14:paraId="045FDF8A" w14:textId="74F7EE92" w:rsidR="00F113C1" w:rsidRPr="00CC13F5" w:rsidRDefault="00686A8F" w:rsidP="00DF4344">
      <w:pPr>
        <w:spacing w:after="0" w:line="240" w:lineRule="auto"/>
        <w:rPr>
          <w:rFonts w:ascii="Arial" w:hAnsi="Arial" w:cs="Arial"/>
          <w:b/>
          <w:sz w:val="20"/>
          <w:szCs w:val="20"/>
        </w:rPr>
      </w:pPr>
      <w:r w:rsidRPr="00CC13F5">
        <w:rPr>
          <w:rFonts w:ascii="Arial" w:hAnsi="Arial" w:cs="Arial"/>
          <w:b/>
          <w:sz w:val="20"/>
          <w:szCs w:val="20"/>
        </w:rPr>
        <w:t>Nieuwe netwerken</w:t>
      </w:r>
    </w:p>
    <w:p w14:paraId="78738111" w14:textId="7DE73089" w:rsidR="002B6001" w:rsidRPr="00CC13F5" w:rsidRDefault="00F113C1" w:rsidP="00DF4344">
      <w:pPr>
        <w:spacing w:after="0" w:line="240" w:lineRule="auto"/>
        <w:rPr>
          <w:rFonts w:ascii="Arial" w:hAnsi="Arial" w:cs="Arial"/>
          <w:sz w:val="20"/>
          <w:szCs w:val="20"/>
        </w:rPr>
      </w:pPr>
      <w:r w:rsidRPr="00CC13F5">
        <w:rPr>
          <w:rFonts w:ascii="Arial" w:hAnsi="Arial" w:cs="Arial"/>
          <w:sz w:val="20"/>
          <w:szCs w:val="20"/>
        </w:rPr>
        <w:t xml:space="preserve">In grote lijnen schuift de gezondheidszorg in ons land op van standaard naar persoonlijke zorg en van aanbod- naar vraaggedreven zorg. “We gaan naar </w:t>
      </w:r>
      <w:r w:rsidR="00662607" w:rsidRPr="00CC13F5">
        <w:rPr>
          <w:rFonts w:ascii="Arial" w:hAnsi="Arial" w:cs="Arial"/>
          <w:sz w:val="20"/>
          <w:szCs w:val="20"/>
        </w:rPr>
        <w:t>nieuwe regionale</w:t>
      </w:r>
      <w:r w:rsidRPr="00CC13F5">
        <w:rPr>
          <w:rFonts w:ascii="Arial" w:hAnsi="Arial" w:cs="Arial"/>
          <w:sz w:val="20"/>
          <w:szCs w:val="20"/>
        </w:rPr>
        <w:t xml:space="preserve"> netwerken waarin burgers centraal staan”, vervolgt Jansen. “We krijgen meer verscheidenheid in aanbieders, ook van buiten de branche, </w:t>
      </w:r>
      <w:r w:rsidR="001A7F46" w:rsidRPr="00CC13F5">
        <w:rPr>
          <w:rFonts w:ascii="Arial" w:hAnsi="Arial" w:cs="Arial"/>
          <w:sz w:val="20"/>
          <w:szCs w:val="20"/>
        </w:rPr>
        <w:t>extra</w:t>
      </w:r>
      <w:r w:rsidRPr="00CC13F5">
        <w:rPr>
          <w:rFonts w:ascii="Arial" w:hAnsi="Arial" w:cs="Arial"/>
          <w:sz w:val="20"/>
          <w:szCs w:val="20"/>
        </w:rPr>
        <w:t xml:space="preserve"> aandacht voor preventie en </w:t>
      </w:r>
      <w:r w:rsidR="001A7F46" w:rsidRPr="00CC13F5">
        <w:rPr>
          <w:rFonts w:ascii="Arial" w:hAnsi="Arial" w:cs="Arial"/>
          <w:sz w:val="20"/>
          <w:szCs w:val="20"/>
        </w:rPr>
        <w:t xml:space="preserve">gespecialiseerde </w:t>
      </w:r>
      <w:r w:rsidRPr="00CC13F5">
        <w:rPr>
          <w:rFonts w:ascii="Arial" w:hAnsi="Arial" w:cs="Arial"/>
          <w:sz w:val="20"/>
          <w:szCs w:val="20"/>
        </w:rPr>
        <w:t>klinieken die planbare zorg kunnen geven.</w:t>
      </w:r>
      <w:r w:rsidR="001A7F46" w:rsidRPr="00CC13F5">
        <w:rPr>
          <w:rFonts w:ascii="Arial" w:hAnsi="Arial" w:cs="Arial"/>
          <w:sz w:val="20"/>
          <w:szCs w:val="20"/>
        </w:rPr>
        <w:t>” Denk bij dit laatste bijvoorbeeld aan oogzorg</w:t>
      </w:r>
      <w:r w:rsidR="00DB75F6" w:rsidRPr="00CC13F5">
        <w:rPr>
          <w:rFonts w:ascii="Arial" w:hAnsi="Arial" w:cs="Arial"/>
          <w:sz w:val="20"/>
          <w:szCs w:val="20"/>
        </w:rPr>
        <w:t xml:space="preserve"> of knie- en heupbehandelingen</w:t>
      </w:r>
      <w:r w:rsidR="001A7F46" w:rsidRPr="00CC13F5">
        <w:rPr>
          <w:rFonts w:ascii="Arial" w:hAnsi="Arial" w:cs="Arial"/>
          <w:sz w:val="20"/>
          <w:szCs w:val="20"/>
        </w:rPr>
        <w:t xml:space="preserve">. </w:t>
      </w:r>
      <w:r w:rsidR="00006323" w:rsidRPr="00CC13F5">
        <w:rPr>
          <w:rFonts w:ascii="Arial" w:hAnsi="Arial" w:cs="Arial"/>
          <w:sz w:val="20"/>
          <w:szCs w:val="20"/>
        </w:rPr>
        <w:t>Er zijn al</w:t>
      </w:r>
      <w:r w:rsidR="001A7F46" w:rsidRPr="00CC13F5">
        <w:rPr>
          <w:rFonts w:ascii="Arial" w:hAnsi="Arial" w:cs="Arial"/>
          <w:sz w:val="20"/>
          <w:szCs w:val="20"/>
        </w:rPr>
        <w:t xml:space="preserve"> </w:t>
      </w:r>
      <w:r w:rsidR="001A7F46" w:rsidRPr="00CC13F5">
        <w:rPr>
          <w:rFonts w:ascii="Arial" w:hAnsi="Arial" w:cs="Arial"/>
          <w:sz w:val="20"/>
          <w:szCs w:val="20"/>
        </w:rPr>
        <w:lastRenderedPageBreak/>
        <w:t xml:space="preserve">klinieken </w:t>
      </w:r>
      <w:r w:rsidR="00006323" w:rsidRPr="00CC13F5">
        <w:rPr>
          <w:rFonts w:ascii="Arial" w:hAnsi="Arial" w:cs="Arial"/>
          <w:sz w:val="20"/>
          <w:szCs w:val="20"/>
        </w:rPr>
        <w:t xml:space="preserve">die een ruimte </w:t>
      </w:r>
      <w:r w:rsidR="001A7F46" w:rsidRPr="00CC13F5">
        <w:rPr>
          <w:rFonts w:ascii="Arial" w:hAnsi="Arial" w:cs="Arial"/>
          <w:sz w:val="20"/>
          <w:szCs w:val="20"/>
        </w:rPr>
        <w:t xml:space="preserve">huren bij </w:t>
      </w:r>
      <w:r w:rsidR="00DB75F6" w:rsidRPr="00CC13F5">
        <w:rPr>
          <w:rFonts w:ascii="Arial" w:hAnsi="Arial" w:cs="Arial"/>
          <w:sz w:val="20"/>
          <w:szCs w:val="20"/>
        </w:rPr>
        <w:t>een kleiner</w:t>
      </w:r>
      <w:r w:rsidR="001A7F46" w:rsidRPr="00CC13F5">
        <w:rPr>
          <w:rFonts w:ascii="Arial" w:hAnsi="Arial" w:cs="Arial"/>
          <w:sz w:val="20"/>
          <w:szCs w:val="20"/>
        </w:rPr>
        <w:t xml:space="preserve"> ziekenhuis</w:t>
      </w:r>
      <w:r w:rsidR="00DB75F6" w:rsidRPr="00CC13F5">
        <w:rPr>
          <w:rFonts w:ascii="Arial" w:hAnsi="Arial" w:cs="Arial"/>
          <w:sz w:val="20"/>
          <w:szCs w:val="20"/>
        </w:rPr>
        <w:t xml:space="preserve"> dat </w:t>
      </w:r>
      <w:r w:rsidR="00006323" w:rsidRPr="00CC13F5">
        <w:rPr>
          <w:rFonts w:ascii="Arial" w:hAnsi="Arial" w:cs="Arial"/>
          <w:sz w:val="20"/>
          <w:szCs w:val="20"/>
        </w:rPr>
        <w:t xml:space="preserve">zelf </w:t>
      </w:r>
      <w:r w:rsidR="00DB75F6" w:rsidRPr="00CC13F5">
        <w:rPr>
          <w:rFonts w:ascii="Arial" w:hAnsi="Arial" w:cs="Arial"/>
          <w:sz w:val="20"/>
          <w:szCs w:val="20"/>
        </w:rPr>
        <w:t xml:space="preserve">niet alle specialismen </w:t>
      </w:r>
      <w:r w:rsidR="00006323" w:rsidRPr="00CC13F5">
        <w:rPr>
          <w:rFonts w:ascii="Arial" w:hAnsi="Arial" w:cs="Arial"/>
          <w:sz w:val="20"/>
          <w:szCs w:val="20"/>
        </w:rPr>
        <w:t xml:space="preserve">(meer) </w:t>
      </w:r>
      <w:r w:rsidR="00DB75F6" w:rsidRPr="00CC13F5">
        <w:rPr>
          <w:rFonts w:ascii="Arial" w:hAnsi="Arial" w:cs="Arial"/>
          <w:sz w:val="20"/>
          <w:szCs w:val="20"/>
        </w:rPr>
        <w:t>aanbiedt</w:t>
      </w:r>
      <w:r w:rsidR="001A7F46" w:rsidRPr="00CC13F5">
        <w:rPr>
          <w:rFonts w:ascii="Arial" w:hAnsi="Arial" w:cs="Arial"/>
          <w:sz w:val="20"/>
          <w:szCs w:val="20"/>
        </w:rPr>
        <w:t xml:space="preserve">. </w:t>
      </w:r>
      <w:r w:rsidR="00F975CD" w:rsidRPr="00CC13F5">
        <w:rPr>
          <w:rFonts w:ascii="Arial" w:hAnsi="Arial" w:cs="Arial"/>
          <w:sz w:val="20"/>
          <w:szCs w:val="20"/>
        </w:rPr>
        <w:t>Het</w:t>
      </w:r>
      <w:r w:rsidR="002B27DF" w:rsidRPr="00CC13F5">
        <w:rPr>
          <w:rFonts w:ascii="Arial" w:hAnsi="Arial" w:cs="Arial"/>
          <w:sz w:val="20"/>
          <w:szCs w:val="20"/>
        </w:rPr>
        <w:t xml:space="preserve"> mes snijdt </w:t>
      </w:r>
      <w:r w:rsidR="00F975CD" w:rsidRPr="00CC13F5">
        <w:rPr>
          <w:rFonts w:ascii="Arial" w:hAnsi="Arial" w:cs="Arial"/>
          <w:sz w:val="20"/>
          <w:szCs w:val="20"/>
        </w:rPr>
        <w:t xml:space="preserve">dan </w:t>
      </w:r>
      <w:r w:rsidR="002B27DF" w:rsidRPr="00CC13F5">
        <w:rPr>
          <w:rFonts w:ascii="Arial" w:hAnsi="Arial" w:cs="Arial"/>
          <w:sz w:val="20"/>
          <w:szCs w:val="20"/>
        </w:rPr>
        <w:t>aan drie kanten: de patiënt kan</w:t>
      </w:r>
      <w:r w:rsidR="00DB75F6" w:rsidRPr="00CC13F5">
        <w:rPr>
          <w:rFonts w:ascii="Arial" w:hAnsi="Arial" w:cs="Arial"/>
          <w:sz w:val="20"/>
          <w:szCs w:val="20"/>
        </w:rPr>
        <w:t xml:space="preserve"> met zijn zorgvraag </w:t>
      </w:r>
      <w:r w:rsidR="002B27DF" w:rsidRPr="00CC13F5">
        <w:rPr>
          <w:rFonts w:ascii="Arial" w:hAnsi="Arial" w:cs="Arial"/>
          <w:sz w:val="20"/>
          <w:szCs w:val="20"/>
        </w:rPr>
        <w:t xml:space="preserve">op één plek terecht, het ziekenhuis heeft een </w:t>
      </w:r>
      <w:r w:rsidR="001A7F46" w:rsidRPr="00CC13F5">
        <w:rPr>
          <w:rFonts w:ascii="Arial" w:hAnsi="Arial" w:cs="Arial"/>
          <w:sz w:val="20"/>
          <w:szCs w:val="20"/>
        </w:rPr>
        <w:t>goede huurder</w:t>
      </w:r>
      <w:r w:rsidRPr="00CC13F5">
        <w:rPr>
          <w:rFonts w:ascii="Arial" w:hAnsi="Arial" w:cs="Arial"/>
          <w:sz w:val="20"/>
          <w:szCs w:val="20"/>
        </w:rPr>
        <w:t xml:space="preserve"> </w:t>
      </w:r>
      <w:r w:rsidR="002B27DF" w:rsidRPr="00CC13F5">
        <w:rPr>
          <w:rFonts w:ascii="Arial" w:hAnsi="Arial" w:cs="Arial"/>
          <w:sz w:val="20"/>
          <w:szCs w:val="20"/>
        </w:rPr>
        <w:t xml:space="preserve">en de kliniek kan </w:t>
      </w:r>
      <w:r w:rsidR="001E0488" w:rsidRPr="00CC13F5">
        <w:rPr>
          <w:rFonts w:ascii="Arial" w:hAnsi="Arial" w:cs="Arial"/>
          <w:sz w:val="20"/>
          <w:szCs w:val="20"/>
        </w:rPr>
        <w:t>vaak</w:t>
      </w:r>
      <w:r w:rsidR="00DB75F6" w:rsidRPr="00CC13F5">
        <w:rPr>
          <w:rFonts w:ascii="Arial" w:hAnsi="Arial" w:cs="Arial"/>
          <w:sz w:val="20"/>
          <w:szCs w:val="20"/>
        </w:rPr>
        <w:t xml:space="preserve"> twintig tot dertig procent goedkoper werken </w:t>
      </w:r>
      <w:r w:rsidR="001E0488" w:rsidRPr="00CC13F5">
        <w:rPr>
          <w:rFonts w:ascii="Arial" w:hAnsi="Arial" w:cs="Arial"/>
          <w:sz w:val="20"/>
          <w:szCs w:val="20"/>
        </w:rPr>
        <w:t>door minder</w:t>
      </w:r>
      <w:r w:rsidR="00DB75F6" w:rsidRPr="00CC13F5">
        <w:rPr>
          <w:rFonts w:ascii="Arial" w:hAnsi="Arial" w:cs="Arial"/>
          <w:sz w:val="20"/>
          <w:szCs w:val="20"/>
        </w:rPr>
        <w:t xml:space="preserve"> overhead. Dit </w:t>
      </w:r>
      <w:r w:rsidR="00BE2C90" w:rsidRPr="00CC13F5">
        <w:rPr>
          <w:rFonts w:ascii="Arial" w:hAnsi="Arial" w:cs="Arial"/>
          <w:sz w:val="20"/>
          <w:szCs w:val="20"/>
        </w:rPr>
        <w:t xml:space="preserve">soort </w:t>
      </w:r>
      <w:r w:rsidR="000A60A6" w:rsidRPr="00CC13F5">
        <w:rPr>
          <w:rFonts w:ascii="Arial" w:hAnsi="Arial" w:cs="Arial"/>
          <w:sz w:val="20"/>
          <w:szCs w:val="20"/>
        </w:rPr>
        <w:t>verschuivingen</w:t>
      </w:r>
      <w:r w:rsidR="00BE2C90" w:rsidRPr="00CC13F5">
        <w:rPr>
          <w:rFonts w:ascii="Arial" w:hAnsi="Arial" w:cs="Arial"/>
          <w:sz w:val="20"/>
          <w:szCs w:val="20"/>
        </w:rPr>
        <w:t xml:space="preserve"> </w:t>
      </w:r>
      <w:r w:rsidR="00686A8F" w:rsidRPr="00CC13F5">
        <w:rPr>
          <w:rFonts w:ascii="Arial" w:hAnsi="Arial" w:cs="Arial"/>
          <w:sz w:val="20"/>
          <w:szCs w:val="20"/>
        </w:rPr>
        <w:t>gaan</w:t>
      </w:r>
      <w:r w:rsidR="00BE2C90" w:rsidRPr="00CC13F5">
        <w:rPr>
          <w:rFonts w:ascii="Arial" w:hAnsi="Arial" w:cs="Arial"/>
          <w:sz w:val="20"/>
          <w:szCs w:val="20"/>
        </w:rPr>
        <w:t xml:space="preserve"> we veel vaker zien, verwacht Jansen.</w:t>
      </w:r>
      <w:r w:rsidR="00996BD3" w:rsidRPr="00CC13F5">
        <w:rPr>
          <w:rFonts w:ascii="Arial" w:hAnsi="Arial" w:cs="Arial"/>
          <w:sz w:val="20"/>
          <w:szCs w:val="20"/>
        </w:rPr>
        <w:t xml:space="preserve"> </w:t>
      </w:r>
      <w:r w:rsidR="00686A8F" w:rsidRPr="00CC13F5">
        <w:rPr>
          <w:rFonts w:ascii="Arial" w:hAnsi="Arial" w:cs="Arial"/>
          <w:sz w:val="20"/>
          <w:szCs w:val="20"/>
        </w:rPr>
        <w:t>Dit vraag om ondernemerschap, de durf om nieuwe initiatieven te nemen in samenwerking met anderen.</w:t>
      </w:r>
    </w:p>
    <w:p w14:paraId="78A620D3" w14:textId="4D6BB61C" w:rsidR="00BE2C90" w:rsidRPr="00CC13F5" w:rsidRDefault="00BE2C90" w:rsidP="00DF4344">
      <w:pPr>
        <w:spacing w:after="0" w:line="240" w:lineRule="auto"/>
        <w:rPr>
          <w:rFonts w:ascii="Arial" w:hAnsi="Arial" w:cs="Arial"/>
          <w:sz w:val="20"/>
          <w:szCs w:val="20"/>
        </w:rPr>
      </w:pPr>
    </w:p>
    <w:p w14:paraId="32DF0129" w14:textId="00B17CD9" w:rsidR="00996BD3" w:rsidRPr="00CC13F5" w:rsidRDefault="00996BD3" w:rsidP="00DF4344">
      <w:pPr>
        <w:spacing w:after="0" w:line="240" w:lineRule="auto"/>
        <w:rPr>
          <w:rFonts w:ascii="Arial" w:hAnsi="Arial" w:cs="Arial"/>
          <w:b/>
          <w:sz w:val="20"/>
          <w:szCs w:val="20"/>
        </w:rPr>
      </w:pPr>
      <w:r w:rsidRPr="00CC13F5">
        <w:rPr>
          <w:rFonts w:ascii="Arial" w:hAnsi="Arial" w:cs="Arial"/>
          <w:b/>
          <w:sz w:val="20"/>
          <w:szCs w:val="20"/>
        </w:rPr>
        <w:t>Onderneme</w:t>
      </w:r>
      <w:r w:rsidR="00291C95" w:rsidRPr="00CC13F5">
        <w:rPr>
          <w:rFonts w:ascii="Arial" w:hAnsi="Arial" w:cs="Arial"/>
          <w:b/>
          <w:sz w:val="20"/>
          <w:szCs w:val="20"/>
        </w:rPr>
        <w:t>nd denken</w:t>
      </w:r>
    </w:p>
    <w:p w14:paraId="303C61BB" w14:textId="5372EFDA" w:rsidR="00996BD3" w:rsidRPr="00CC13F5" w:rsidRDefault="00686A8F" w:rsidP="00DF4344">
      <w:pPr>
        <w:spacing w:after="0" w:line="240" w:lineRule="auto"/>
        <w:rPr>
          <w:rFonts w:ascii="Arial" w:hAnsi="Arial" w:cs="Arial"/>
          <w:sz w:val="20"/>
          <w:szCs w:val="20"/>
        </w:rPr>
      </w:pPr>
      <w:r w:rsidRPr="00CC13F5">
        <w:rPr>
          <w:rFonts w:ascii="Arial" w:hAnsi="Arial" w:cs="Arial"/>
          <w:sz w:val="20"/>
          <w:szCs w:val="20"/>
        </w:rPr>
        <w:t xml:space="preserve">Ondernemerschap zit bepaald niet ingebakken in de gezondheidszorg. Medici hebben niet geleerd om met economische risico’s om te gaan, om </w:t>
      </w:r>
      <w:r w:rsidR="00501BE5" w:rsidRPr="00CC13F5">
        <w:rPr>
          <w:rFonts w:ascii="Arial" w:hAnsi="Arial" w:cs="Arial"/>
          <w:sz w:val="20"/>
          <w:szCs w:val="20"/>
        </w:rPr>
        <w:t xml:space="preserve">vijf jaar </w:t>
      </w:r>
      <w:r w:rsidRPr="00CC13F5">
        <w:rPr>
          <w:rFonts w:ascii="Arial" w:hAnsi="Arial" w:cs="Arial"/>
          <w:sz w:val="20"/>
          <w:szCs w:val="20"/>
        </w:rPr>
        <w:t>vooruit te kijken of cijfers te interpreteren.</w:t>
      </w:r>
      <w:r w:rsidR="00D94242" w:rsidRPr="00CC13F5">
        <w:rPr>
          <w:rFonts w:ascii="Arial" w:hAnsi="Arial" w:cs="Arial"/>
          <w:sz w:val="20"/>
          <w:szCs w:val="20"/>
        </w:rPr>
        <w:t xml:space="preserve"> Het komt in de meeste opleidingen simpelweg niet aan bod. Zonde, vindt Jansen, want vooruitgang staat of valt met ondernemerschap. “Ik noem ondernemers </w:t>
      </w:r>
      <w:r w:rsidR="00BE2B17" w:rsidRPr="00CC13F5">
        <w:rPr>
          <w:rFonts w:ascii="Arial" w:hAnsi="Arial" w:cs="Arial"/>
          <w:sz w:val="20"/>
          <w:szCs w:val="20"/>
        </w:rPr>
        <w:t xml:space="preserve">ook wel </w:t>
      </w:r>
      <w:r w:rsidR="00D94242" w:rsidRPr="00CC13F5">
        <w:rPr>
          <w:rFonts w:ascii="Arial" w:hAnsi="Arial" w:cs="Arial"/>
          <w:sz w:val="20"/>
          <w:szCs w:val="20"/>
        </w:rPr>
        <w:t xml:space="preserve">economische kunstenaars, </w:t>
      </w:r>
      <w:r w:rsidR="00BE2B17" w:rsidRPr="00CC13F5">
        <w:rPr>
          <w:rFonts w:ascii="Arial" w:hAnsi="Arial" w:cs="Arial"/>
          <w:sz w:val="20"/>
          <w:szCs w:val="20"/>
        </w:rPr>
        <w:t xml:space="preserve">want ze </w:t>
      </w:r>
      <w:r w:rsidR="00D94242" w:rsidRPr="00CC13F5">
        <w:rPr>
          <w:rFonts w:ascii="Arial" w:hAnsi="Arial" w:cs="Arial"/>
          <w:sz w:val="20"/>
          <w:szCs w:val="20"/>
        </w:rPr>
        <w:t xml:space="preserve">creëren </w:t>
      </w:r>
      <w:r w:rsidR="00BE2B17" w:rsidRPr="00CC13F5">
        <w:rPr>
          <w:rFonts w:ascii="Arial" w:hAnsi="Arial" w:cs="Arial"/>
          <w:sz w:val="20"/>
          <w:szCs w:val="20"/>
        </w:rPr>
        <w:t>iets en voegen waarde toe</w:t>
      </w:r>
      <w:r w:rsidR="00D94242" w:rsidRPr="00CC13F5">
        <w:rPr>
          <w:rFonts w:ascii="Arial" w:hAnsi="Arial" w:cs="Arial"/>
          <w:sz w:val="20"/>
          <w:szCs w:val="20"/>
        </w:rPr>
        <w:t xml:space="preserve">. Daar schort het in de zorg aan. </w:t>
      </w:r>
      <w:r w:rsidR="00662607" w:rsidRPr="00CC13F5">
        <w:rPr>
          <w:rFonts w:ascii="Arial" w:hAnsi="Arial" w:cs="Arial"/>
          <w:sz w:val="20"/>
          <w:szCs w:val="20"/>
        </w:rPr>
        <w:t>Er ontstaan</w:t>
      </w:r>
      <w:r w:rsidR="00BE2B17" w:rsidRPr="00CC13F5">
        <w:rPr>
          <w:rFonts w:ascii="Arial" w:hAnsi="Arial" w:cs="Arial"/>
          <w:sz w:val="20"/>
          <w:szCs w:val="20"/>
        </w:rPr>
        <w:t xml:space="preserve"> </w:t>
      </w:r>
      <w:r w:rsidR="00291C95" w:rsidRPr="00CC13F5">
        <w:rPr>
          <w:rFonts w:ascii="Arial" w:hAnsi="Arial" w:cs="Arial"/>
          <w:sz w:val="20"/>
          <w:szCs w:val="20"/>
        </w:rPr>
        <w:t>voorzichtig</w:t>
      </w:r>
      <w:r w:rsidR="00662607" w:rsidRPr="00CC13F5">
        <w:rPr>
          <w:rFonts w:ascii="Arial" w:hAnsi="Arial" w:cs="Arial"/>
          <w:sz w:val="20"/>
          <w:szCs w:val="20"/>
        </w:rPr>
        <w:t xml:space="preserve"> enkele</w:t>
      </w:r>
      <w:r w:rsidR="00291C95" w:rsidRPr="00CC13F5">
        <w:rPr>
          <w:rFonts w:ascii="Arial" w:hAnsi="Arial" w:cs="Arial"/>
          <w:sz w:val="20"/>
          <w:szCs w:val="20"/>
        </w:rPr>
        <w:t xml:space="preserve"> nieuwe initiatieven</w:t>
      </w:r>
      <w:r w:rsidR="00D94242" w:rsidRPr="00CC13F5">
        <w:rPr>
          <w:rFonts w:ascii="Arial" w:hAnsi="Arial" w:cs="Arial"/>
          <w:sz w:val="20"/>
          <w:szCs w:val="20"/>
        </w:rPr>
        <w:t xml:space="preserve">. Het Universitair Medisch Centrum Groningen </w:t>
      </w:r>
      <w:r w:rsidR="00BE2B17" w:rsidRPr="00CC13F5">
        <w:rPr>
          <w:rFonts w:ascii="Arial" w:hAnsi="Arial" w:cs="Arial"/>
          <w:sz w:val="20"/>
          <w:szCs w:val="20"/>
        </w:rPr>
        <w:t>biedt</w:t>
      </w:r>
      <w:r w:rsidR="00D94242" w:rsidRPr="00CC13F5">
        <w:rPr>
          <w:rFonts w:ascii="Arial" w:hAnsi="Arial" w:cs="Arial"/>
          <w:sz w:val="20"/>
          <w:szCs w:val="20"/>
        </w:rPr>
        <w:t xml:space="preserve"> </w:t>
      </w:r>
      <w:r w:rsidR="00BE2B17" w:rsidRPr="00CC13F5">
        <w:rPr>
          <w:rFonts w:ascii="Arial" w:hAnsi="Arial" w:cs="Arial"/>
          <w:sz w:val="20"/>
          <w:szCs w:val="20"/>
        </w:rPr>
        <w:t xml:space="preserve">bijvoorbeeld </w:t>
      </w:r>
      <w:r w:rsidR="00D94242" w:rsidRPr="00CC13F5">
        <w:rPr>
          <w:rFonts w:ascii="Arial" w:hAnsi="Arial" w:cs="Arial"/>
          <w:sz w:val="20"/>
          <w:szCs w:val="20"/>
        </w:rPr>
        <w:t xml:space="preserve">een speciale module </w:t>
      </w:r>
      <w:r w:rsidR="00662607" w:rsidRPr="00CC13F5">
        <w:rPr>
          <w:rFonts w:ascii="Arial" w:hAnsi="Arial" w:cs="Arial"/>
          <w:sz w:val="20"/>
          <w:szCs w:val="20"/>
        </w:rPr>
        <w:t xml:space="preserve">aan </w:t>
      </w:r>
      <w:r w:rsidR="00D94242" w:rsidRPr="00CC13F5">
        <w:rPr>
          <w:rFonts w:ascii="Arial" w:hAnsi="Arial" w:cs="Arial"/>
          <w:sz w:val="20"/>
          <w:szCs w:val="20"/>
        </w:rPr>
        <w:t>voor huisartsen die ondernemer willen worden, ook</w:t>
      </w:r>
      <w:r w:rsidR="00BE2B17" w:rsidRPr="00CC13F5">
        <w:rPr>
          <w:rFonts w:ascii="Arial" w:hAnsi="Arial" w:cs="Arial"/>
          <w:sz w:val="20"/>
          <w:szCs w:val="20"/>
        </w:rPr>
        <w:t xml:space="preserve"> bedoeld</w:t>
      </w:r>
      <w:r w:rsidR="00D94242" w:rsidRPr="00CC13F5">
        <w:rPr>
          <w:rFonts w:ascii="Arial" w:hAnsi="Arial" w:cs="Arial"/>
          <w:sz w:val="20"/>
          <w:szCs w:val="20"/>
        </w:rPr>
        <w:t xml:space="preserve"> om huisartsen in </w:t>
      </w:r>
      <w:r w:rsidR="00210D4E" w:rsidRPr="00CC13F5">
        <w:rPr>
          <w:rFonts w:ascii="Arial" w:hAnsi="Arial" w:cs="Arial"/>
          <w:sz w:val="20"/>
          <w:szCs w:val="20"/>
        </w:rPr>
        <w:t>Noord-Nederland</w:t>
      </w:r>
      <w:r w:rsidR="00D94242" w:rsidRPr="00CC13F5">
        <w:rPr>
          <w:rFonts w:ascii="Arial" w:hAnsi="Arial" w:cs="Arial"/>
          <w:sz w:val="20"/>
          <w:szCs w:val="20"/>
        </w:rPr>
        <w:t xml:space="preserve"> te behouden. </w:t>
      </w:r>
      <w:r w:rsidR="00BE2B17" w:rsidRPr="00CC13F5">
        <w:rPr>
          <w:rFonts w:ascii="Arial" w:hAnsi="Arial" w:cs="Arial"/>
          <w:sz w:val="20"/>
          <w:szCs w:val="20"/>
        </w:rPr>
        <w:t xml:space="preserve">En </w:t>
      </w:r>
      <w:r w:rsidR="0044079F" w:rsidRPr="00CC13F5">
        <w:rPr>
          <w:rFonts w:ascii="Arial" w:hAnsi="Arial" w:cs="Arial"/>
          <w:sz w:val="20"/>
          <w:szCs w:val="20"/>
        </w:rPr>
        <w:t xml:space="preserve">Hogeschool </w:t>
      </w:r>
      <w:r w:rsidR="00BE2B17" w:rsidRPr="00CC13F5">
        <w:rPr>
          <w:rFonts w:ascii="Arial" w:hAnsi="Arial" w:cs="Arial"/>
          <w:sz w:val="20"/>
          <w:szCs w:val="20"/>
        </w:rPr>
        <w:t xml:space="preserve">Fontys </w:t>
      </w:r>
      <w:r w:rsidR="00D94242" w:rsidRPr="00CC13F5">
        <w:rPr>
          <w:rFonts w:ascii="Arial" w:hAnsi="Arial" w:cs="Arial"/>
          <w:sz w:val="20"/>
          <w:szCs w:val="20"/>
        </w:rPr>
        <w:t xml:space="preserve">in Eindhoven </w:t>
      </w:r>
      <w:r w:rsidR="00BE2B17" w:rsidRPr="00CC13F5">
        <w:rPr>
          <w:rFonts w:ascii="Arial" w:hAnsi="Arial" w:cs="Arial"/>
          <w:sz w:val="20"/>
          <w:szCs w:val="20"/>
        </w:rPr>
        <w:t xml:space="preserve">heeft </w:t>
      </w:r>
      <w:r w:rsidR="001703E5" w:rsidRPr="00CC13F5">
        <w:rPr>
          <w:rFonts w:ascii="Arial" w:hAnsi="Arial" w:cs="Arial"/>
          <w:sz w:val="20"/>
          <w:szCs w:val="20"/>
        </w:rPr>
        <w:t xml:space="preserve">voor fysiotherapeuten bijvoorbeeld </w:t>
      </w:r>
      <w:r w:rsidR="00D94242" w:rsidRPr="00CC13F5">
        <w:rPr>
          <w:rFonts w:ascii="Arial" w:hAnsi="Arial" w:cs="Arial"/>
          <w:sz w:val="20"/>
          <w:szCs w:val="20"/>
        </w:rPr>
        <w:t>een</w:t>
      </w:r>
      <w:r w:rsidR="0044079F" w:rsidRPr="00CC13F5">
        <w:rPr>
          <w:rFonts w:ascii="Arial" w:hAnsi="Arial" w:cs="Arial"/>
          <w:sz w:val="20"/>
          <w:szCs w:val="20"/>
        </w:rPr>
        <w:t xml:space="preserve"> </w:t>
      </w:r>
      <w:r w:rsidR="00EB328C" w:rsidRPr="00CC13F5">
        <w:rPr>
          <w:rFonts w:ascii="Arial" w:hAnsi="Arial" w:cs="Arial"/>
          <w:sz w:val="20"/>
          <w:szCs w:val="20"/>
        </w:rPr>
        <w:t xml:space="preserve">speciaal </w:t>
      </w:r>
      <w:r w:rsidR="0044079F" w:rsidRPr="00CC13F5">
        <w:rPr>
          <w:rFonts w:ascii="Arial" w:hAnsi="Arial" w:cs="Arial"/>
          <w:sz w:val="20"/>
          <w:szCs w:val="20"/>
        </w:rPr>
        <w:t xml:space="preserve">programma </w:t>
      </w:r>
      <w:r w:rsidR="001703E5" w:rsidRPr="00CC13F5">
        <w:rPr>
          <w:rFonts w:ascii="Arial" w:hAnsi="Arial" w:cs="Arial"/>
          <w:sz w:val="20"/>
          <w:szCs w:val="20"/>
        </w:rPr>
        <w:t>(‘</w:t>
      </w:r>
      <w:r w:rsidR="0044079F" w:rsidRPr="00CC13F5">
        <w:rPr>
          <w:rFonts w:ascii="Arial" w:hAnsi="Arial" w:cs="Arial"/>
          <w:sz w:val="20"/>
          <w:szCs w:val="20"/>
        </w:rPr>
        <w:t>Care professional as Entrepreneur</w:t>
      </w:r>
      <w:r w:rsidR="001703E5" w:rsidRPr="00CC13F5">
        <w:rPr>
          <w:rFonts w:ascii="Arial" w:hAnsi="Arial" w:cs="Arial"/>
          <w:sz w:val="20"/>
          <w:szCs w:val="20"/>
        </w:rPr>
        <w:t>’)</w:t>
      </w:r>
      <w:r w:rsidR="00D94242" w:rsidRPr="00CC13F5">
        <w:rPr>
          <w:rFonts w:ascii="Arial" w:hAnsi="Arial" w:cs="Arial"/>
          <w:sz w:val="20"/>
          <w:szCs w:val="20"/>
        </w:rPr>
        <w:t xml:space="preserve"> ontwikkeld. </w:t>
      </w:r>
      <w:r w:rsidR="00BE2B17" w:rsidRPr="00CC13F5">
        <w:rPr>
          <w:rFonts w:ascii="Arial" w:hAnsi="Arial" w:cs="Arial"/>
          <w:sz w:val="20"/>
          <w:szCs w:val="20"/>
        </w:rPr>
        <w:t xml:space="preserve">Maar dit soort initiatieven </w:t>
      </w:r>
      <w:r w:rsidR="00D94242" w:rsidRPr="00CC13F5">
        <w:rPr>
          <w:rFonts w:ascii="Arial" w:hAnsi="Arial" w:cs="Arial"/>
          <w:sz w:val="20"/>
          <w:szCs w:val="20"/>
        </w:rPr>
        <w:t xml:space="preserve">is nog </w:t>
      </w:r>
      <w:r w:rsidR="00E51524" w:rsidRPr="00CC13F5">
        <w:rPr>
          <w:rFonts w:ascii="Arial" w:hAnsi="Arial" w:cs="Arial"/>
          <w:sz w:val="20"/>
          <w:szCs w:val="20"/>
        </w:rPr>
        <w:t xml:space="preserve">een </w:t>
      </w:r>
      <w:r w:rsidR="00D94242" w:rsidRPr="00CC13F5">
        <w:rPr>
          <w:rFonts w:ascii="Arial" w:hAnsi="Arial" w:cs="Arial"/>
          <w:sz w:val="20"/>
          <w:szCs w:val="20"/>
        </w:rPr>
        <w:t>uitzondering</w:t>
      </w:r>
      <w:r w:rsidR="00291C95" w:rsidRPr="00CC13F5">
        <w:rPr>
          <w:rFonts w:ascii="Arial" w:hAnsi="Arial" w:cs="Arial"/>
          <w:sz w:val="20"/>
          <w:szCs w:val="20"/>
        </w:rPr>
        <w:t>, terwijl ze regel zouden moeten zijn.”</w:t>
      </w:r>
    </w:p>
    <w:p w14:paraId="068DBFA2" w14:textId="77777777" w:rsidR="00DF4344" w:rsidRPr="00CC13F5" w:rsidRDefault="00DF4344" w:rsidP="00DF4344">
      <w:pPr>
        <w:spacing w:after="0" w:line="240" w:lineRule="auto"/>
        <w:rPr>
          <w:rFonts w:ascii="Arial" w:hAnsi="Arial" w:cs="Arial"/>
          <w:sz w:val="20"/>
          <w:szCs w:val="20"/>
        </w:rPr>
      </w:pPr>
    </w:p>
    <w:p w14:paraId="38361C86" w14:textId="6C701A9E" w:rsidR="00996BD3" w:rsidRPr="00CC13F5" w:rsidRDefault="00D1639B" w:rsidP="00DF4344">
      <w:pPr>
        <w:spacing w:after="0" w:line="240" w:lineRule="auto"/>
        <w:rPr>
          <w:rFonts w:ascii="Arial" w:hAnsi="Arial" w:cs="Arial"/>
          <w:sz w:val="20"/>
          <w:szCs w:val="20"/>
        </w:rPr>
      </w:pPr>
      <w:r w:rsidRPr="00CC13F5">
        <w:rPr>
          <w:rFonts w:ascii="Arial" w:hAnsi="Arial" w:cs="Arial"/>
          <w:sz w:val="20"/>
          <w:szCs w:val="20"/>
        </w:rPr>
        <w:t xml:space="preserve">Ook de enorme werkdruk in de eerste lijn speelt het ondernemerschap in de zorgsector parten, </w:t>
      </w:r>
      <w:r w:rsidR="00662607" w:rsidRPr="00CC13F5">
        <w:rPr>
          <w:rFonts w:ascii="Arial" w:hAnsi="Arial" w:cs="Arial"/>
          <w:sz w:val="20"/>
          <w:szCs w:val="20"/>
        </w:rPr>
        <w:t>ziet</w:t>
      </w:r>
      <w:r w:rsidRPr="00CC13F5">
        <w:rPr>
          <w:rFonts w:ascii="Arial" w:hAnsi="Arial" w:cs="Arial"/>
          <w:sz w:val="20"/>
          <w:szCs w:val="20"/>
        </w:rPr>
        <w:t xml:space="preserve"> Jansen. </w:t>
      </w:r>
      <w:r w:rsidR="00DD4809" w:rsidRPr="00CC13F5">
        <w:rPr>
          <w:rFonts w:ascii="Arial" w:hAnsi="Arial" w:cs="Arial"/>
          <w:sz w:val="20"/>
          <w:szCs w:val="20"/>
        </w:rPr>
        <w:t xml:space="preserve">“Investeren in de eigen ontwikkeling is hierdoor een onderbelicht punt.” </w:t>
      </w:r>
      <w:r w:rsidR="00422289" w:rsidRPr="00CC13F5">
        <w:rPr>
          <w:rFonts w:ascii="Arial" w:hAnsi="Arial" w:cs="Arial"/>
          <w:sz w:val="20"/>
          <w:szCs w:val="20"/>
        </w:rPr>
        <w:t>Volgens Jansen</w:t>
      </w:r>
      <w:r w:rsidR="00DD4809" w:rsidRPr="00CC13F5">
        <w:rPr>
          <w:rFonts w:ascii="Arial" w:hAnsi="Arial" w:cs="Arial"/>
          <w:sz w:val="20"/>
          <w:szCs w:val="20"/>
        </w:rPr>
        <w:t xml:space="preserve"> is </w:t>
      </w:r>
      <w:r w:rsidR="00422289" w:rsidRPr="00CC13F5">
        <w:rPr>
          <w:rFonts w:ascii="Arial" w:hAnsi="Arial" w:cs="Arial"/>
          <w:sz w:val="20"/>
          <w:szCs w:val="20"/>
        </w:rPr>
        <w:t xml:space="preserve">het </w:t>
      </w:r>
      <w:r w:rsidR="00DD4809" w:rsidRPr="00CC13F5">
        <w:rPr>
          <w:rFonts w:ascii="Arial" w:hAnsi="Arial" w:cs="Arial"/>
          <w:sz w:val="20"/>
          <w:szCs w:val="20"/>
        </w:rPr>
        <w:t xml:space="preserve">belangrijk om cijfers goed uit te leggen en deze te koppelen aan strategische keuzes. </w:t>
      </w:r>
      <w:r w:rsidR="00422289" w:rsidRPr="00CC13F5">
        <w:rPr>
          <w:rFonts w:ascii="Arial" w:hAnsi="Arial" w:cs="Arial"/>
          <w:sz w:val="20"/>
          <w:szCs w:val="20"/>
        </w:rPr>
        <w:t xml:space="preserve">Breng in kaart </w:t>
      </w:r>
      <w:r w:rsidR="00DD4809" w:rsidRPr="00CC13F5">
        <w:rPr>
          <w:rFonts w:ascii="Arial" w:hAnsi="Arial" w:cs="Arial"/>
          <w:sz w:val="20"/>
          <w:szCs w:val="20"/>
        </w:rPr>
        <w:t>waar de omzet kwetsbaar is en waar groei mogelijk is</w:t>
      </w:r>
      <w:r w:rsidR="001703E5" w:rsidRPr="00CC13F5">
        <w:rPr>
          <w:rFonts w:ascii="Arial" w:hAnsi="Arial" w:cs="Arial"/>
          <w:sz w:val="20"/>
          <w:szCs w:val="20"/>
        </w:rPr>
        <w:t>.</w:t>
      </w:r>
      <w:r w:rsidR="003D72C5" w:rsidRPr="00CC13F5">
        <w:rPr>
          <w:rFonts w:ascii="Arial" w:hAnsi="Arial" w:cs="Arial"/>
          <w:sz w:val="20"/>
          <w:szCs w:val="20"/>
        </w:rPr>
        <w:t xml:space="preserve"> Dit soort inzichten is onmisbaar als je</w:t>
      </w:r>
      <w:r w:rsidR="00662607" w:rsidRPr="00CC13F5">
        <w:rPr>
          <w:rFonts w:ascii="Arial" w:hAnsi="Arial" w:cs="Arial"/>
          <w:sz w:val="20"/>
          <w:szCs w:val="20"/>
        </w:rPr>
        <w:t xml:space="preserve"> straks</w:t>
      </w:r>
      <w:r w:rsidR="003D72C5" w:rsidRPr="00CC13F5">
        <w:rPr>
          <w:rFonts w:ascii="Arial" w:hAnsi="Arial" w:cs="Arial"/>
          <w:sz w:val="20"/>
          <w:szCs w:val="20"/>
        </w:rPr>
        <w:t xml:space="preserve"> in de voorhoede wilt verkeren.</w:t>
      </w:r>
      <w:r w:rsidR="00C67B90" w:rsidRPr="00CC13F5">
        <w:rPr>
          <w:rFonts w:ascii="Arial" w:hAnsi="Arial" w:cs="Arial"/>
          <w:sz w:val="20"/>
          <w:szCs w:val="20"/>
        </w:rPr>
        <w:t xml:space="preserve"> ICT maakt steeds meer data beschikbaar, maar je moet wel weten hoe je die moet interpreteren en aan welke knoppen je kunt draaien om vooruit te komen.</w:t>
      </w:r>
      <w:r w:rsidR="00DD4809" w:rsidRPr="00CC13F5">
        <w:rPr>
          <w:rFonts w:ascii="Arial" w:hAnsi="Arial" w:cs="Arial"/>
          <w:sz w:val="20"/>
          <w:szCs w:val="20"/>
        </w:rPr>
        <w:t>”</w:t>
      </w:r>
    </w:p>
    <w:p w14:paraId="531A4BE9" w14:textId="09049DFF" w:rsidR="00996BD3" w:rsidRPr="00CC13F5" w:rsidRDefault="00996BD3" w:rsidP="00DF4344">
      <w:pPr>
        <w:spacing w:after="0" w:line="240" w:lineRule="auto"/>
        <w:rPr>
          <w:rFonts w:ascii="Arial" w:hAnsi="Arial" w:cs="Arial"/>
          <w:sz w:val="20"/>
          <w:szCs w:val="20"/>
        </w:rPr>
      </w:pPr>
    </w:p>
    <w:p w14:paraId="2A9DD3AA" w14:textId="2FB93B06" w:rsidR="004915B5" w:rsidRPr="00CC13F5" w:rsidRDefault="004915B5" w:rsidP="00DF4344">
      <w:pPr>
        <w:spacing w:after="0" w:line="240" w:lineRule="auto"/>
        <w:rPr>
          <w:rFonts w:ascii="Arial" w:hAnsi="Arial" w:cs="Arial"/>
          <w:b/>
          <w:sz w:val="20"/>
          <w:szCs w:val="20"/>
        </w:rPr>
      </w:pPr>
      <w:r w:rsidRPr="00CC13F5">
        <w:rPr>
          <w:rFonts w:ascii="Arial" w:hAnsi="Arial" w:cs="Arial"/>
          <w:b/>
          <w:sz w:val="20"/>
          <w:szCs w:val="20"/>
        </w:rPr>
        <w:t>Preventie</w:t>
      </w:r>
    </w:p>
    <w:p w14:paraId="3E8E5BA1" w14:textId="43ED6DE3" w:rsidR="004915B5" w:rsidRPr="00CC13F5" w:rsidRDefault="004915B5" w:rsidP="00DF4344">
      <w:pPr>
        <w:spacing w:after="0" w:line="240" w:lineRule="auto"/>
        <w:rPr>
          <w:rFonts w:ascii="Arial" w:hAnsi="Arial" w:cs="Arial"/>
          <w:sz w:val="20"/>
          <w:szCs w:val="20"/>
        </w:rPr>
      </w:pPr>
      <w:r w:rsidRPr="00CC13F5">
        <w:rPr>
          <w:rFonts w:ascii="Arial" w:hAnsi="Arial" w:cs="Arial"/>
          <w:sz w:val="20"/>
          <w:szCs w:val="20"/>
        </w:rPr>
        <w:t xml:space="preserve">Tandartsen en apothekers zijn van oudsher meer ondernemer dan </w:t>
      </w:r>
      <w:r w:rsidR="00662607" w:rsidRPr="00CC13F5">
        <w:rPr>
          <w:rFonts w:ascii="Arial" w:hAnsi="Arial" w:cs="Arial"/>
          <w:sz w:val="20"/>
          <w:szCs w:val="20"/>
        </w:rPr>
        <w:t>bijvoorbeeld huisartsen</w:t>
      </w:r>
      <w:r w:rsidRPr="00CC13F5">
        <w:rPr>
          <w:rFonts w:ascii="Arial" w:hAnsi="Arial" w:cs="Arial"/>
          <w:sz w:val="20"/>
          <w:szCs w:val="20"/>
        </w:rPr>
        <w:t xml:space="preserve">. Zo hebben tandartsen rond preventie al een uitstekend werkend verdienmodel opgezet. Daarom vindt Jansen het verbazingwekkend dat tandartsorganisaties niet zijn aangesloten bij het nieuwe Nationaal Preventieakkoord van het ministerie van Volksgezondheid, Welzijn en Sport. Het akkoord focust op overgewicht, roken en overmatig alcoholgebruik; thema’s waaraan tandartsen volgens </w:t>
      </w:r>
      <w:r w:rsidR="00662607" w:rsidRPr="00CC13F5">
        <w:rPr>
          <w:rFonts w:ascii="Arial" w:hAnsi="Arial" w:cs="Arial"/>
          <w:sz w:val="20"/>
          <w:szCs w:val="20"/>
        </w:rPr>
        <w:t>haar</w:t>
      </w:r>
      <w:r w:rsidRPr="00CC13F5">
        <w:rPr>
          <w:rFonts w:ascii="Arial" w:hAnsi="Arial" w:cs="Arial"/>
          <w:sz w:val="20"/>
          <w:szCs w:val="20"/>
        </w:rPr>
        <w:t xml:space="preserve"> prima kunnen bijdragen. </w:t>
      </w:r>
    </w:p>
    <w:p w14:paraId="103EAF51" w14:textId="72E1F5ED" w:rsidR="004915B5" w:rsidRPr="00CC13F5" w:rsidRDefault="004915B5" w:rsidP="00DF4344">
      <w:pPr>
        <w:spacing w:after="0" w:line="240" w:lineRule="auto"/>
        <w:rPr>
          <w:rFonts w:ascii="Arial" w:hAnsi="Arial" w:cs="Arial"/>
          <w:sz w:val="20"/>
          <w:szCs w:val="20"/>
        </w:rPr>
      </w:pPr>
      <w:r w:rsidRPr="00CC13F5">
        <w:rPr>
          <w:rFonts w:ascii="Arial" w:hAnsi="Arial" w:cs="Arial"/>
          <w:sz w:val="20"/>
          <w:szCs w:val="20"/>
        </w:rPr>
        <w:t>Datzelfde geldt voor de Geïntegreerde Leefstijlinterventie die vanaf 2019 in het basispakket komt. “Dit is een gecombineerde behandeling voor mensen met overgewicht en obesitas. De huisarts kan doorverwijzen naar bijvoorbeeld een fysiotherapeut en diëtist</w:t>
      </w:r>
      <w:r w:rsidR="00FE54BC" w:rsidRPr="00CC13F5">
        <w:rPr>
          <w:rFonts w:ascii="Arial" w:hAnsi="Arial" w:cs="Arial"/>
          <w:sz w:val="20"/>
          <w:szCs w:val="20"/>
        </w:rPr>
        <w:t>,</w:t>
      </w:r>
      <w:r w:rsidRPr="00CC13F5">
        <w:rPr>
          <w:rFonts w:ascii="Arial" w:hAnsi="Arial" w:cs="Arial"/>
          <w:sz w:val="20"/>
          <w:szCs w:val="20"/>
        </w:rPr>
        <w:t xml:space="preserve"> die samen begeleiding geven. Ik vind dat de tandarts ook zo’n doorverwijstaak moet hebben. De huisarts is erg druk en veel mensen </w:t>
      </w:r>
      <w:r w:rsidR="00662607" w:rsidRPr="00CC13F5">
        <w:rPr>
          <w:rFonts w:ascii="Arial" w:hAnsi="Arial" w:cs="Arial"/>
          <w:sz w:val="20"/>
          <w:szCs w:val="20"/>
        </w:rPr>
        <w:t>zien</w:t>
      </w:r>
      <w:r w:rsidRPr="00CC13F5">
        <w:rPr>
          <w:rFonts w:ascii="Arial" w:hAnsi="Arial" w:cs="Arial"/>
          <w:sz w:val="20"/>
          <w:szCs w:val="20"/>
        </w:rPr>
        <w:t xml:space="preserve"> </w:t>
      </w:r>
      <w:r w:rsidR="00662607" w:rsidRPr="00CC13F5">
        <w:rPr>
          <w:rFonts w:ascii="Arial" w:hAnsi="Arial" w:cs="Arial"/>
          <w:sz w:val="20"/>
          <w:szCs w:val="20"/>
        </w:rPr>
        <w:t>hun</w:t>
      </w:r>
      <w:r w:rsidRPr="00CC13F5">
        <w:rPr>
          <w:rFonts w:ascii="Arial" w:hAnsi="Arial" w:cs="Arial"/>
          <w:sz w:val="20"/>
          <w:szCs w:val="20"/>
        </w:rPr>
        <w:t xml:space="preserve"> tandarts vaker dan </w:t>
      </w:r>
      <w:r w:rsidR="00662607" w:rsidRPr="00CC13F5">
        <w:rPr>
          <w:rFonts w:ascii="Arial" w:hAnsi="Arial" w:cs="Arial"/>
          <w:sz w:val="20"/>
          <w:szCs w:val="20"/>
        </w:rPr>
        <w:t>hun</w:t>
      </w:r>
      <w:r w:rsidRPr="00CC13F5">
        <w:rPr>
          <w:rFonts w:ascii="Arial" w:hAnsi="Arial" w:cs="Arial"/>
          <w:sz w:val="20"/>
          <w:szCs w:val="20"/>
        </w:rPr>
        <w:t xml:space="preserve"> huisarts. Dit zou op het gebied van preventie veel kunnen betekenen.”</w:t>
      </w:r>
    </w:p>
    <w:p w14:paraId="112DF1B1" w14:textId="77777777" w:rsidR="004915B5" w:rsidRPr="00CC13F5" w:rsidRDefault="004915B5" w:rsidP="00DF4344">
      <w:pPr>
        <w:spacing w:after="0" w:line="240" w:lineRule="auto"/>
        <w:rPr>
          <w:rFonts w:ascii="Arial" w:hAnsi="Arial" w:cs="Arial"/>
          <w:sz w:val="20"/>
          <w:szCs w:val="20"/>
        </w:rPr>
      </w:pPr>
    </w:p>
    <w:p w14:paraId="44849BF6" w14:textId="6A12D849" w:rsidR="002471A8" w:rsidRPr="00CC13F5" w:rsidRDefault="008076F9" w:rsidP="00DF4344">
      <w:pPr>
        <w:spacing w:after="0" w:line="240" w:lineRule="auto"/>
        <w:rPr>
          <w:rFonts w:ascii="Arial" w:hAnsi="Arial" w:cs="Arial"/>
          <w:b/>
          <w:sz w:val="20"/>
          <w:szCs w:val="20"/>
        </w:rPr>
      </w:pPr>
      <w:r w:rsidRPr="00CC13F5">
        <w:rPr>
          <w:rFonts w:ascii="Arial" w:hAnsi="Arial" w:cs="Arial"/>
          <w:b/>
          <w:sz w:val="20"/>
          <w:szCs w:val="20"/>
        </w:rPr>
        <w:t>Samenwerking</w:t>
      </w:r>
      <w:r w:rsidR="00F8030F" w:rsidRPr="00CC13F5">
        <w:rPr>
          <w:rFonts w:ascii="Arial" w:hAnsi="Arial" w:cs="Arial"/>
          <w:b/>
          <w:sz w:val="20"/>
          <w:szCs w:val="20"/>
        </w:rPr>
        <w:t xml:space="preserve"> en governance</w:t>
      </w:r>
    </w:p>
    <w:p w14:paraId="0CCBA5B1" w14:textId="2DF08295" w:rsidR="00F852F7" w:rsidRPr="00CC13F5" w:rsidRDefault="004516CD" w:rsidP="00DF4344">
      <w:pPr>
        <w:spacing w:after="0" w:line="240" w:lineRule="auto"/>
        <w:rPr>
          <w:rFonts w:ascii="Arial" w:hAnsi="Arial" w:cs="Arial"/>
          <w:sz w:val="20"/>
          <w:szCs w:val="20"/>
        </w:rPr>
      </w:pPr>
      <w:r w:rsidRPr="00CC13F5">
        <w:rPr>
          <w:rFonts w:ascii="Arial" w:hAnsi="Arial" w:cs="Arial"/>
          <w:sz w:val="20"/>
          <w:szCs w:val="20"/>
        </w:rPr>
        <w:t>Samenwerking is minstens zo belangrijk als ondernemerschap, aldus Jansen. Bestond de zorg vroeger uit solisten en grote aanbieders, nu ontstaat er langzaamaan een middenbedrijf. Enerzijds zoeken de solisten (zoals huisartsen, apothekers, fysiotherapeuten, tandartsen) elkaar op, deels ingegeven door de werkdruk</w:t>
      </w:r>
      <w:r w:rsidR="006702CD" w:rsidRPr="00CC13F5">
        <w:rPr>
          <w:rFonts w:ascii="Arial" w:hAnsi="Arial" w:cs="Arial"/>
          <w:sz w:val="20"/>
          <w:szCs w:val="20"/>
        </w:rPr>
        <w:t xml:space="preserve"> en het feit dat steeds meer mensen parttime willen werken</w:t>
      </w:r>
      <w:r w:rsidRPr="00CC13F5">
        <w:rPr>
          <w:rFonts w:ascii="Arial" w:hAnsi="Arial" w:cs="Arial"/>
          <w:sz w:val="20"/>
          <w:szCs w:val="20"/>
        </w:rPr>
        <w:t xml:space="preserve">. </w:t>
      </w:r>
      <w:r w:rsidR="006702CD" w:rsidRPr="00CC13F5">
        <w:rPr>
          <w:rFonts w:ascii="Arial" w:hAnsi="Arial" w:cs="Arial"/>
          <w:sz w:val="20"/>
          <w:szCs w:val="20"/>
        </w:rPr>
        <w:t xml:space="preserve">Aan de andere kant nemen </w:t>
      </w:r>
      <w:r w:rsidRPr="00CC13F5">
        <w:rPr>
          <w:rFonts w:ascii="Arial" w:hAnsi="Arial" w:cs="Arial"/>
          <w:sz w:val="20"/>
          <w:szCs w:val="20"/>
        </w:rPr>
        <w:t>de grote partijen juist</w:t>
      </w:r>
      <w:r w:rsidR="006702CD" w:rsidRPr="00CC13F5">
        <w:rPr>
          <w:rFonts w:ascii="Arial" w:hAnsi="Arial" w:cs="Arial"/>
          <w:sz w:val="20"/>
          <w:szCs w:val="20"/>
        </w:rPr>
        <w:t xml:space="preserve"> af in aantal en omvang</w:t>
      </w:r>
      <w:r w:rsidRPr="00CC13F5">
        <w:rPr>
          <w:rFonts w:ascii="Arial" w:hAnsi="Arial" w:cs="Arial"/>
          <w:sz w:val="20"/>
          <w:szCs w:val="20"/>
        </w:rPr>
        <w:t xml:space="preserve">. </w:t>
      </w:r>
      <w:r w:rsidR="00ED2A8D" w:rsidRPr="00CC13F5">
        <w:rPr>
          <w:rFonts w:ascii="Arial" w:hAnsi="Arial" w:cs="Arial"/>
          <w:sz w:val="20"/>
          <w:szCs w:val="20"/>
        </w:rPr>
        <w:t xml:space="preserve">In het </w:t>
      </w:r>
      <w:r w:rsidR="0044079F" w:rsidRPr="00CC13F5">
        <w:rPr>
          <w:rFonts w:ascii="Arial" w:hAnsi="Arial" w:cs="Arial"/>
          <w:sz w:val="20"/>
          <w:szCs w:val="20"/>
        </w:rPr>
        <w:t>hoofdlijnen</w:t>
      </w:r>
      <w:r w:rsidR="004141A6" w:rsidRPr="00CC13F5">
        <w:rPr>
          <w:rFonts w:ascii="Arial" w:hAnsi="Arial" w:cs="Arial"/>
          <w:sz w:val="20"/>
          <w:szCs w:val="20"/>
        </w:rPr>
        <w:t xml:space="preserve">akkoord </w:t>
      </w:r>
      <w:r w:rsidR="00ED2A8D" w:rsidRPr="00CC13F5">
        <w:rPr>
          <w:rFonts w:ascii="Arial" w:hAnsi="Arial" w:cs="Arial"/>
          <w:sz w:val="20"/>
          <w:szCs w:val="20"/>
        </w:rPr>
        <w:t>staat bijvoorbeeld dat ziekenhuizen nul procent mogen groeien</w:t>
      </w:r>
      <w:r w:rsidR="0044079F" w:rsidRPr="00CC13F5">
        <w:rPr>
          <w:rFonts w:ascii="Arial" w:hAnsi="Arial" w:cs="Arial"/>
          <w:sz w:val="20"/>
          <w:szCs w:val="20"/>
        </w:rPr>
        <w:t xml:space="preserve"> in 2022</w:t>
      </w:r>
      <w:r w:rsidR="00ED2A8D" w:rsidRPr="00CC13F5">
        <w:rPr>
          <w:rFonts w:ascii="Arial" w:hAnsi="Arial" w:cs="Arial"/>
          <w:sz w:val="20"/>
          <w:szCs w:val="20"/>
        </w:rPr>
        <w:t xml:space="preserve">, wat in de praktijk neerkomt op krimp. </w:t>
      </w:r>
      <w:r w:rsidR="006702CD" w:rsidRPr="00CC13F5">
        <w:rPr>
          <w:rFonts w:ascii="Arial" w:hAnsi="Arial" w:cs="Arial"/>
          <w:sz w:val="20"/>
          <w:szCs w:val="20"/>
        </w:rPr>
        <w:t xml:space="preserve">Zo bewegen beide kanten </w:t>
      </w:r>
      <w:r w:rsidR="00A75EDB" w:rsidRPr="00CC13F5">
        <w:rPr>
          <w:rFonts w:ascii="Arial" w:hAnsi="Arial" w:cs="Arial"/>
          <w:sz w:val="20"/>
          <w:szCs w:val="20"/>
        </w:rPr>
        <w:t xml:space="preserve">van het spectrum </w:t>
      </w:r>
      <w:r w:rsidR="006702CD" w:rsidRPr="00CC13F5">
        <w:rPr>
          <w:rFonts w:ascii="Arial" w:hAnsi="Arial" w:cs="Arial"/>
          <w:sz w:val="20"/>
          <w:szCs w:val="20"/>
        </w:rPr>
        <w:t xml:space="preserve">richting </w:t>
      </w:r>
      <w:r w:rsidR="00A75EDB" w:rsidRPr="00CC13F5">
        <w:rPr>
          <w:rFonts w:ascii="Arial" w:hAnsi="Arial" w:cs="Arial"/>
          <w:sz w:val="20"/>
          <w:szCs w:val="20"/>
        </w:rPr>
        <w:t xml:space="preserve">het </w:t>
      </w:r>
      <w:r w:rsidR="006702CD" w:rsidRPr="00CC13F5">
        <w:rPr>
          <w:rFonts w:ascii="Arial" w:hAnsi="Arial" w:cs="Arial"/>
          <w:sz w:val="20"/>
          <w:szCs w:val="20"/>
        </w:rPr>
        <w:t>midden.</w:t>
      </w:r>
    </w:p>
    <w:p w14:paraId="3B167A7A" w14:textId="6ECB2FDD" w:rsidR="008076F9" w:rsidRPr="00CC13F5" w:rsidRDefault="006702CD" w:rsidP="00DF4344">
      <w:pPr>
        <w:spacing w:after="0" w:line="240" w:lineRule="auto"/>
        <w:rPr>
          <w:rFonts w:ascii="Arial" w:hAnsi="Arial" w:cs="Arial"/>
          <w:sz w:val="20"/>
          <w:szCs w:val="20"/>
        </w:rPr>
      </w:pPr>
      <w:r w:rsidRPr="00CC13F5">
        <w:rPr>
          <w:rFonts w:ascii="Arial" w:hAnsi="Arial" w:cs="Arial"/>
          <w:sz w:val="20"/>
          <w:szCs w:val="20"/>
        </w:rPr>
        <w:t>Ook hier ziet Jansen een schone taak voor de accountant. “</w:t>
      </w:r>
      <w:r w:rsidR="004516CD" w:rsidRPr="00CC13F5">
        <w:rPr>
          <w:rFonts w:ascii="Arial" w:hAnsi="Arial" w:cs="Arial"/>
          <w:sz w:val="20"/>
          <w:szCs w:val="20"/>
        </w:rPr>
        <w:t xml:space="preserve">De administraties </w:t>
      </w:r>
      <w:r w:rsidR="00A75EDB" w:rsidRPr="00CC13F5">
        <w:rPr>
          <w:rFonts w:ascii="Arial" w:hAnsi="Arial" w:cs="Arial"/>
          <w:sz w:val="20"/>
          <w:szCs w:val="20"/>
        </w:rPr>
        <w:t>worden</w:t>
      </w:r>
      <w:r w:rsidR="004516CD" w:rsidRPr="00CC13F5">
        <w:rPr>
          <w:rFonts w:ascii="Arial" w:hAnsi="Arial" w:cs="Arial"/>
          <w:sz w:val="20"/>
          <w:szCs w:val="20"/>
        </w:rPr>
        <w:t xml:space="preserve"> </w:t>
      </w:r>
      <w:r w:rsidR="00662607" w:rsidRPr="00CC13F5">
        <w:rPr>
          <w:rFonts w:ascii="Arial" w:hAnsi="Arial" w:cs="Arial"/>
          <w:sz w:val="20"/>
          <w:szCs w:val="20"/>
        </w:rPr>
        <w:t xml:space="preserve">in vergelijking met die van solisten </w:t>
      </w:r>
      <w:r w:rsidR="004516CD" w:rsidRPr="00CC13F5">
        <w:rPr>
          <w:rFonts w:ascii="Arial" w:hAnsi="Arial" w:cs="Arial"/>
          <w:sz w:val="20"/>
          <w:szCs w:val="20"/>
        </w:rPr>
        <w:t>groter en complex</w:t>
      </w:r>
      <w:r w:rsidR="00662607" w:rsidRPr="00CC13F5">
        <w:rPr>
          <w:rFonts w:ascii="Arial" w:hAnsi="Arial" w:cs="Arial"/>
          <w:sz w:val="20"/>
          <w:szCs w:val="20"/>
        </w:rPr>
        <w:t>er</w:t>
      </w:r>
      <w:r w:rsidR="004516CD" w:rsidRPr="00CC13F5">
        <w:rPr>
          <w:rFonts w:ascii="Arial" w:hAnsi="Arial" w:cs="Arial"/>
          <w:sz w:val="20"/>
          <w:szCs w:val="20"/>
        </w:rPr>
        <w:t xml:space="preserve"> </w:t>
      </w:r>
      <w:r w:rsidR="004619AC" w:rsidRPr="00CC13F5">
        <w:rPr>
          <w:rFonts w:ascii="Arial" w:hAnsi="Arial" w:cs="Arial"/>
          <w:sz w:val="20"/>
          <w:szCs w:val="20"/>
        </w:rPr>
        <w:t>en er komen nieuwe samenwerkingsvormen</w:t>
      </w:r>
      <w:r w:rsidR="00A75EDB" w:rsidRPr="00CC13F5">
        <w:rPr>
          <w:rFonts w:ascii="Arial" w:hAnsi="Arial" w:cs="Arial"/>
          <w:sz w:val="20"/>
          <w:szCs w:val="20"/>
        </w:rPr>
        <w:t xml:space="preserve"> </w:t>
      </w:r>
      <w:r w:rsidR="004619AC" w:rsidRPr="00CC13F5">
        <w:rPr>
          <w:rFonts w:ascii="Arial" w:hAnsi="Arial" w:cs="Arial"/>
          <w:sz w:val="20"/>
          <w:szCs w:val="20"/>
        </w:rPr>
        <w:t>bij</w:t>
      </w:r>
      <w:r w:rsidR="004516CD" w:rsidRPr="00CC13F5">
        <w:rPr>
          <w:rFonts w:ascii="Arial" w:hAnsi="Arial" w:cs="Arial"/>
          <w:sz w:val="20"/>
          <w:szCs w:val="20"/>
        </w:rPr>
        <w:t>.</w:t>
      </w:r>
      <w:r w:rsidR="004619AC" w:rsidRPr="00CC13F5">
        <w:rPr>
          <w:rFonts w:ascii="Arial" w:hAnsi="Arial" w:cs="Arial"/>
          <w:sz w:val="20"/>
          <w:szCs w:val="20"/>
        </w:rPr>
        <w:t xml:space="preserve"> </w:t>
      </w:r>
      <w:r w:rsidR="00F852F7" w:rsidRPr="00CC13F5">
        <w:rPr>
          <w:rFonts w:ascii="Arial" w:hAnsi="Arial" w:cs="Arial"/>
          <w:sz w:val="20"/>
          <w:szCs w:val="20"/>
        </w:rPr>
        <w:t>D</w:t>
      </w:r>
      <w:r w:rsidR="004915B5" w:rsidRPr="00CC13F5">
        <w:rPr>
          <w:rFonts w:ascii="Arial" w:hAnsi="Arial" w:cs="Arial"/>
          <w:sz w:val="20"/>
          <w:szCs w:val="20"/>
        </w:rPr>
        <w:t xml:space="preserve">aarmee </w:t>
      </w:r>
      <w:r w:rsidR="00F852F7" w:rsidRPr="00CC13F5">
        <w:rPr>
          <w:rFonts w:ascii="Arial" w:hAnsi="Arial" w:cs="Arial"/>
          <w:sz w:val="20"/>
          <w:szCs w:val="20"/>
        </w:rPr>
        <w:t xml:space="preserve">neemt ook </w:t>
      </w:r>
      <w:r w:rsidR="00A75EDB" w:rsidRPr="00CC13F5">
        <w:rPr>
          <w:rFonts w:ascii="Arial" w:hAnsi="Arial" w:cs="Arial"/>
          <w:sz w:val="20"/>
          <w:szCs w:val="20"/>
        </w:rPr>
        <w:t xml:space="preserve">de behoefte aan een </w:t>
      </w:r>
      <w:r w:rsidR="004619AC" w:rsidRPr="00CC13F5">
        <w:rPr>
          <w:rFonts w:ascii="Arial" w:hAnsi="Arial" w:cs="Arial"/>
          <w:sz w:val="20"/>
          <w:szCs w:val="20"/>
        </w:rPr>
        <w:t>klankbord en advi</w:t>
      </w:r>
      <w:r w:rsidR="00A75EDB" w:rsidRPr="00CC13F5">
        <w:rPr>
          <w:rFonts w:ascii="Arial" w:hAnsi="Arial" w:cs="Arial"/>
          <w:sz w:val="20"/>
          <w:szCs w:val="20"/>
        </w:rPr>
        <w:t>seur</w:t>
      </w:r>
      <w:r w:rsidR="004915B5" w:rsidRPr="00CC13F5">
        <w:rPr>
          <w:rFonts w:ascii="Arial" w:hAnsi="Arial" w:cs="Arial"/>
          <w:sz w:val="20"/>
          <w:szCs w:val="20"/>
        </w:rPr>
        <w:t xml:space="preserve"> met kennis van zaken</w:t>
      </w:r>
      <w:r w:rsidR="00F852F7" w:rsidRPr="00CC13F5">
        <w:rPr>
          <w:rFonts w:ascii="Arial" w:hAnsi="Arial" w:cs="Arial"/>
          <w:sz w:val="20"/>
          <w:szCs w:val="20"/>
        </w:rPr>
        <w:t xml:space="preserve"> toe</w:t>
      </w:r>
      <w:r w:rsidR="00A75EDB" w:rsidRPr="00CC13F5">
        <w:rPr>
          <w:rFonts w:ascii="Arial" w:hAnsi="Arial" w:cs="Arial"/>
          <w:sz w:val="20"/>
          <w:szCs w:val="20"/>
        </w:rPr>
        <w:t>, bijvoorbeeld als het gaat om rechtsvorm</w:t>
      </w:r>
      <w:r w:rsidR="00662607" w:rsidRPr="00CC13F5">
        <w:rPr>
          <w:rFonts w:ascii="Arial" w:hAnsi="Arial" w:cs="Arial"/>
          <w:sz w:val="20"/>
          <w:szCs w:val="20"/>
        </w:rPr>
        <w:t>en</w:t>
      </w:r>
      <w:r w:rsidR="00F852F7" w:rsidRPr="00CC13F5">
        <w:rPr>
          <w:rFonts w:ascii="Arial" w:hAnsi="Arial" w:cs="Arial"/>
          <w:sz w:val="20"/>
          <w:szCs w:val="20"/>
        </w:rPr>
        <w:t>.</w:t>
      </w:r>
      <w:r w:rsidR="004619AC" w:rsidRPr="00CC13F5">
        <w:rPr>
          <w:rFonts w:ascii="Arial" w:hAnsi="Arial" w:cs="Arial"/>
          <w:sz w:val="20"/>
          <w:szCs w:val="20"/>
        </w:rPr>
        <w:t>”</w:t>
      </w:r>
    </w:p>
    <w:p w14:paraId="06FD5DA1" w14:textId="77777777" w:rsidR="00DF4344" w:rsidRPr="00CC13F5" w:rsidRDefault="00DF4344" w:rsidP="00DF4344">
      <w:pPr>
        <w:spacing w:after="0" w:line="240" w:lineRule="auto"/>
        <w:rPr>
          <w:rFonts w:ascii="Arial" w:hAnsi="Arial" w:cs="Arial"/>
          <w:sz w:val="20"/>
          <w:szCs w:val="20"/>
        </w:rPr>
      </w:pPr>
    </w:p>
    <w:p w14:paraId="5A0FDB72" w14:textId="20C7359D" w:rsidR="00F852F7" w:rsidRPr="00CC13F5" w:rsidRDefault="00F852F7" w:rsidP="00DF4344">
      <w:pPr>
        <w:spacing w:after="0" w:line="240" w:lineRule="auto"/>
        <w:rPr>
          <w:rFonts w:ascii="Arial" w:hAnsi="Arial" w:cs="Arial"/>
          <w:b/>
          <w:sz w:val="20"/>
          <w:szCs w:val="20"/>
        </w:rPr>
      </w:pPr>
      <w:r w:rsidRPr="00CC13F5">
        <w:rPr>
          <w:rFonts w:ascii="Arial" w:hAnsi="Arial" w:cs="Arial"/>
          <w:b/>
          <w:sz w:val="20"/>
          <w:szCs w:val="20"/>
        </w:rPr>
        <w:t>Winnaars</w:t>
      </w:r>
    </w:p>
    <w:p w14:paraId="3CD8A68D" w14:textId="6107933F" w:rsidR="00F852F7" w:rsidRPr="00CC13F5" w:rsidRDefault="005E5451" w:rsidP="00DF4344">
      <w:pPr>
        <w:spacing w:after="0" w:line="240" w:lineRule="auto"/>
        <w:rPr>
          <w:rFonts w:ascii="Arial" w:hAnsi="Arial" w:cs="Arial"/>
          <w:sz w:val="20"/>
          <w:szCs w:val="20"/>
        </w:rPr>
      </w:pPr>
      <w:r w:rsidRPr="00CC13F5">
        <w:rPr>
          <w:rFonts w:ascii="Arial" w:hAnsi="Arial" w:cs="Arial"/>
          <w:sz w:val="20"/>
          <w:szCs w:val="20"/>
        </w:rPr>
        <w:t xml:space="preserve">Als we alle genoemde ontwikkelingen in de zorg in ogenschouw nemen, wie komen er dan straks als winnaars uit de bus? Zorgondernemers die investeren in de eigen ontwikkeling, </w:t>
      </w:r>
      <w:r w:rsidR="00DD1CC4" w:rsidRPr="00CC13F5">
        <w:rPr>
          <w:rFonts w:ascii="Arial" w:hAnsi="Arial" w:cs="Arial"/>
          <w:sz w:val="20"/>
          <w:szCs w:val="20"/>
        </w:rPr>
        <w:t xml:space="preserve">begint Jansen. “Ook aanbieders met een breed pakket aan zorg en aandacht voor preventie, vitaliteit en leefbaarheid die zich laten leiden door de vraag in plaats van het aanbod. </w:t>
      </w:r>
      <w:r w:rsidR="003404AB" w:rsidRPr="00CC13F5">
        <w:rPr>
          <w:rFonts w:ascii="Arial" w:hAnsi="Arial" w:cs="Arial"/>
          <w:sz w:val="20"/>
          <w:szCs w:val="20"/>
        </w:rPr>
        <w:t>Daarnaast</w:t>
      </w:r>
      <w:r w:rsidR="00DD1CC4" w:rsidRPr="00CC13F5">
        <w:rPr>
          <w:rFonts w:ascii="Arial" w:hAnsi="Arial" w:cs="Arial"/>
          <w:sz w:val="20"/>
          <w:szCs w:val="20"/>
        </w:rPr>
        <w:t xml:space="preserve"> partijen die de kans grijpen om </w:t>
      </w:r>
      <w:r w:rsidR="00EC4881" w:rsidRPr="00CC13F5">
        <w:rPr>
          <w:rFonts w:ascii="Arial" w:hAnsi="Arial" w:cs="Arial"/>
          <w:sz w:val="20"/>
          <w:szCs w:val="20"/>
        </w:rPr>
        <w:lastRenderedPageBreak/>
        <w:t>met meer branches</w:t>
      </w:r>
      <w:r w:rsidR="00DD1CC4" w:rsidRPr="00CC13F5">
        <w:rPr>
          <w:rFonts w:ascii="Arial" w:hAnsi="Arial" w:cs="Arial"/>
          <w:sz w:val="20"/>
          <w:szCs w:val="20"/>
        </w:rPr>
        <w:t xml:space="preserve"> samen te werken en ICT niet alleen zien als kostenpost</w:t>
      </w:r>
      <w:r w:rsidR="00FE54BC" w:rsidRPr="00CC13F5">
        <w:rPr>
          <w:rFonts w:ascii="Arial" w:hAnsi="Arial" w:cs="Arial"/>
          <w:sz w:val="20"/>
          <w:szCs w:val="20"/>
        </w:rPr>
        <w:t>,</w:t>
      </w:r>
      <w:r w:rsidR="00DD1CC4" w:rsidRPr="00CC13F5">
        <w:rPr>
          <w:rFonts w:ascii="Arial" w:hAnsi="Arial" w:cs="Arial"/>
          <w:sz w:val="20"/>
          <w:szCs w:val="20"/>
        </w:rPr>
        <w:t xml:space="preserve"> maar </w:t>
      </w:r>
      <w:r w:rsidR="00662607" w:rsidRPr="00CC13F5">
        <w:rPr>
          <w:rFonts w:ascii="Arial" w:hAnsi="Arial" w:cs="Arial"/>
          <w:sz w:val="20"/>
          <w:szCs w:val="20"/>
        </w:rPr>
        <w:t xml:space="preserve">dit </w:t>
      </w:r>
      <w:r w:rsidR="00DD1CC4" w:rsidRPr="00CC13F5">
        <w:rPr>
          <w:rFonts w:ascii="Arial" w:hAnsi="Arial" w:cs="Arial"/>
          <w:sz w:val="20"/>
          <w:szCs w:val="20"/>
        </w:rPr>
        <w:t>hebben verankerd in hun dienstverlening.”</w:t>
      </w:r>
      <w:r w:rsidR="003404AB" w:rsidRPr="00CC13F5">
        <w:rPr>
          <w:rFonts w:ascii="Arial" w:hAnsi="Arial" w:cs="Arial"/>
          <w:sz w:val="20"/>
          <w:szCs w:val="20"/>
        </w:rPr>
        <w:t xml:space="preserve"> </w:t>
      </w:r>
    </w:p>
    <w:p w14:paraId="1AB02A13" w14:textId="77777777" w:rsidR="00D931E7" w:rsidRPr="00CC13F5" w:rsidRDefault="00D931E7" w:rsidP="00DF4344">
      <w:pPr>
        <w:spacing w:after="0" w:line="240" w:lineRule="auto"/>
        <w:rPr>
          <w:rFonts w:ascii="Arial" w:hAnsi="Arial" w:cs="Arial"/>
          <w:sz w:val="20"/>
          <w:szCs w:val="20"/>
        </w:rPr>
      </w:pPr>
    </w:p>
    <w:p w14:paraId="734AD1EF" w14:textId="1864BAC5" w:rsidR="00D931E7" w:rsidRPr="00CC13F5" w:rsidRDefault="00D931E7" w:rsidP="00DF4344">
      <w:pPr>
        <w:spacing w:after="0" w:line="240" w:lineRule="auto"/>
        <w:rPr>
          <w:rFonts w:ascii="Arial" w:hAnsi="Arial" w:cs="Arial"/>
          <w:sz w:val="20"/>
          <w:szCs w:val="20"/>
        </w:rPr>
      </w:pPr>
      <w:r w:rsidRPr="00CC13F5">
        <w:rPr>
          <w:rFonts w:ascii="Arial" w:hAnsi="Arial" w:cs="Arial"/>
          <w:sz w:val="20"/>
          <w:szCs w:val="20"/>
        </w:rPr>
        <w:t>TIPS VOOR U</w:t>
      </w:r>
    </w:p>
    <w:p w14:paraId="6B5DD9E0" w14:textId="77777777" w:rsidR="00D931E7" w:rsidRPr="00CC13F5" w:rsidRDefault="00D931E7" w:rsidP="00DF4344">
      <w:pPr>
        <w:spacing w:after="0" w:line="240" w:lineRule="auto"/>
        <w:rPr>
          <w:rFonts w:ascii="Arial" w:hAnsi="Arial" w:cs="Arial"/>
          <w:sz w:val="20"/>
          <w:szCs w:val="20"/>
        </w:rPr>
      </w:pPr>
    </w:p>
    <w:p w14:paraId="5689A933" w14:textId="2C438B92" w:rsidR="00B770E9" w:rsidRPr="00CC13F5" w:rsidRDefault="00D931E7" w:rsidP="00CC13F5">
      <w:pPr>
        <w:spacing w:after="0" w:line="240" w:lineRule="auto"/>
        <w:rPr>
          <w:rFonts w:ascii="Arial" w:hAnsi="Arial" w:cs="Arial"/>
          <w:b/>
          <w:sz w:val="20"/>
          <w:szCs w:val="20"/>
        </w:rPr>
      </w:pPr>
      <w:r w:rsidRPr="00CC13F5">
        <w:rPr>
          <w:rFonts w:ascii="Arial" w:hAnsi="Arial" w:cs="Arial"/>
          <w:b/>
          <w:sz w:val="20"/>
          <w:szCs w:val="20"/>
        </w:rPr>
        <w:t>Tip 1</w:t>
      </w:r>
      <w:r w:rsidR="00CC13F5" w:rsidRPr="00CC13F5">
        <w:rPr>
          <w:rFonts w:ascii="Arial" w:hAnsi="Arial" w:cs="Arial"/>
          <w:b/>
          <w:sz w:val="20"/>
          <w:szCs w:val="20"/>
        </w:rPr>
        <w:t xml:space="preserve">: </w:t>
      </w:r>
      <w:r w:rsidR="00B770E9" w:rsidRPr="00CC13F5">
        <w:rPr>
          <w:rFonts w:ascii="Arial" w:hAnsi="Arial" w:cs="Arial"/>
          <w:b/>
          <w:sz w:val="20"/>
          <w:szCs w:val="20"/>
        </w:rPr>
        <w:t>Voorkomen is beter dan genezen</w:t>
      </w:r>
    </w:p>
    <w:p w14:paraId="28E46A42" w14:textId="0E84ECB6" w:rsidR="00B770E9" w:rsidRPr="00CC13F5" w:rsidRDefault="00CC13F5" w:rsidP="00B770E9">
      <w:pPr>
        <w:rPr>
          <w:rFonts w:ascii="Arial" w:hAnsi="Arial" w:cs="Arial"/>
          <w:sz w:val="20"/>
          <w:szCs w:val="20"/>
        </w:rPr>
      </w:pPr>
      <w:r>
        <w:rPr>
          <w:rFonts w:ascii="Arial" w:hAnsi="Arial" w:cs="Arial"/>
          <w:sz w:val="20"/>
          <w:szCs w:val="20"/>
        </w:rPr>
        <w:br/>
      </w:r>
      <w:r w:rsidR="00B770E9" w:rsidRPr="00CC13F5">
        <w:rPr>
          <w:rFonts w:ascii="Arial" w:hAnsi="Arial" w:cs="Arial"/>
          <w:sz w:val="20"/>
          <w:szCs w:val="20"/>
        </w:rPr>
        <w:t>Als ondernemer of dga in de zorg doet u er natuurlijk alles aan om zelf zo fit en gezond mogelijk te blijven. De fiscus draagt hier soms ook een steentje aan bij.</w:t>
      </w:r>
    </w:p>
    <w:p w14:paraId="2591CC8C" w14:textId="77777777" w:rsidR="00B770E9" w:rsidRPr="00CC13F5" w:rsidRDefault="00B770E9" w:rsidP="00CC13F5">
      <w:pPr>
        <w:spacing w:after="0" w:line="240" w:lineRule="auto"/>
        <w:rPr>
          <w:rFonts w:ascii="Arial" w:hAnsi="Arial" w:cs="Arial"/>
          <w:b/>
          <w:sz w:val="20"/>
          <w:szCs w:val="20"/>
        </w:rPr>
      </w:pPr>
      <w:r w:rsidRPr="00CC13F5">
        <w:rPr>
          <w:rFonts w:ascii="Arial" w:hAnsi="Arial" w:cs="Arial"/>
          <w:b/>
          <w:sz w:val="20"/>
          <w:szCs w:val="20"/>
        </w:rPr>
        <w:t>Fitness</w:t>
      </w:r>
    </w:p>
    <w:p w14:paraId="6560EE00" w14:textId="45293774" w:rsidR="00B770E9" w:rsidRPr="00CC13F5" w:rsidRDefault="00B770E9" w:rsidP="00B770E9">
      <w:pPr>
        <w:rPr>
          <w:rFonts w:ascii="Arial" w:hAnsi="Arial" w:cs="Arial"/>
          <w:sz w:val="20"/>
          <w:szCs w:val="20"/>
        </w:rPr>
      </w:pPr>
      <w:r w:rsidRPr="00CC13F5">
        <w:rPr>
          <w:rFonts w:ascii="Arial" w:hAnsi="Arial" w:cs="Arial"/>
          <w:sz w:val="20"/>
          <w:szCs w:val="20"/>
        </w:rPr>
        <w:t xml:space="preserve">Fitness is </w:t>
      </w:r>
      <w:r w:rsidR="008E63CB" w:rsidRPr="00CC13F5">
        <w:rPr>
          <w:rFonts w:ascii="Arial" w:hAnsi="Arial" w:cs="Arial"/>
          <w:sz w:val="20"/>
          <w:szCs w:val="20"/>
        </w:rPr>
        <w:t>een</w:t>
      </w:r>
      <w:r w:rsidRPr="00CC13F5">
        <w:rPr>
          <w:rFonts w:ascii="Arial" w:hAnsi="Arial" w:cs="Arial"/>
          <w:sz w:val="20"/>
          <w:szCs w:val="20"/>
        </w:rPr>
        <w:t xml:space="preserve"> van de manieren om een goede conditie te behouden. Voor werknemers is fitness op de werkplek belastingvrij. Dat wil zeggen dat dit ook voor u zelf geldt als u als medicus in dienst bent van uw eigen bv, maar niet als u ondernemer in de inkomstenbelasting bent. Medici met een eenmanszaak, vof of maatschap genieten deze vrijstelling dus niet.</w:t>
      </w:r>
    </w:p>
    <w:p w14:paraId="134BCC5B" w14:textId="77777777" w:rsidR="00B770E9" w:rsidRPr="00CC13F5" w:rsidRDefault="00B770E9" w:rsidP="00CC13F5">
      <w:pPr>
        <w:spacing w:after="0" w:line="240" w:lineRule="auto"/>
        <w:rPr>
          <w:rFonts w:ascii="Arial" w:hAnsi="Arial" w:cs="Arial"/>
          <w:b/>
          <w:sz w:val="20"/>
          <w:szCs w:val="20"/>
        </w:rPr>
      </w:pPr>
      <w:r w:rsidRPr="00CC13F5">
        <w:rPr>
          <w:rFonts w:ascii="Arial" w:hAnsi="Arial" w:cs="Arial"/>
          <w:b/>
          <w:sz w:val="20"/>
          <w:szCs w:val="20"/>
        </w:rPr>
        <w:t>Preventie</w:t>
      </w:r>
    </w:p>
    <w:p w14:paraId="5DEB7FCC" w14:textId="514BE6D5" w:rsidR="00B770E9" w:rsidRPr="00CC13F5" w:rsidRDefault="00B770E9" w:rsidP="00B770E9">
      <w:pPr>
        <w:rPr>
          <w:rFonts w:ascii="Arial" w:hAnsi="Arial" w:cs="Arial"/>
          <w:sz w:val="20"/>
          <w:szCs w:val="20"/>
        </w:rPr>
      </w:pPr>
      <w:r w:rsidRPr="00CC13F5">
        <w:rPr>
          <w:rFonts w:ascii="Arial" w:hAnsi="Arial" w:cs="Arial"/>
          <w:sz w:val="20"/>
          <w:szCs w:val="20"/>
        </w:rPr>
        <w:t>Voor een aantal preventieve maatregelen geldt hetzelfde. Voor werknemers zijn ze belastingvrij, dus ook voor de medicus in dienst van een bv</w:t>
      </w:r>
      <w:r w:rsidR="00FF5EBE" w:rsidRPr="00CC13F5">
        <w:rPr>
          <w:rFonts w:ascii="Arial" w:hAnsi="Arial" w:cs="Arial"/>
          <w:sz w:val="20"/>
          <w:szCs w:val="20"/>
        </w:rPr>
        <w:t xml:space="preserve">, maar </w:t>
      </w:r>
      <w:r w:rsidRPr="00CC13F5">
        <w:rPr>
          <w:rFonts w:ascii="Arial" w:hAnsi="Arial" w:cs="Arial"/>
          <w:sz w:val="20"/>
          <w:szCs w:val="20"/>
        </w:rPr>
        <w:t xml:space="preserve">niet voor de collega van wie de winst belast is in de inkomstenbelasting. </w:t>
      </w:r>
    </w:p>
    <w:p w14:paraId="4726D616" w14:textId="69D171A7" w:rsidR="00B770E9" w:rsidRPr="00CC13F5" w:rsidRDefault="00B770E9" w:rsidP="00CC13F5">
      <w:pPr>
        <w:spacing w:after="0" w:line="240" w:lineRule="auto"/>
        <w:rPr>
          <w:rFonts w:ascii="Arial" w:hAnsi="Arial" w:cs="Arial"/>
          <w:sz w:val="20"/>
          <w:szCs w:val="20"/>
        </w:rPr>
      </w:pPr>
      <w:r w:rsidRPr="00CC13F5">
        <w:rPr>
          <w:rFonts w:ascii="Arial" w:hAnsi="Arial" w:cs="Arial"/>
          <w:sz w:val="20"/>
          <w:szCs w:val="20"/>
        </w:rPr>
        <w:t>Dit geldt voor de volgende vergoedingen of verstrekkingen, op voorwaarde dat ze samenhangen met de verplichtingen op grond van de Arbowet en de werknemer of dga in dienst van de bv geen eigen bijdrage betaalt:</w:t>
      </w:r>
    </w:p>
    <w:p w14:paraId="37EFF42B" w14:textId="77777777" w:rsidR="00B770E9" w:rsidRPr="00CC13F5" w:rsidRDefault="00B770E9" w:rsidP="00CC13F5">
      <w:pPr>
        <w:numPr>
          <w:ilvl w:val="0"/>
          <w:numId w:val="5"/>
        </w:numPr>
        <w:autoSpaceDE w:val="0"/>
        <w:autoSpaceDN w:val="0"/>
        <w:adjustRightInd w:val="0"/>
        <w:spacing w:after="0" w:line="240" w:lineRule="auto"/>
        <w:rPr>
          <w:rFonts w:ascii="Arial" w:hAnsi="Arial" w:cs="Arial"/>
          <w:sz w:val="20"/>
          <w:szCs w:val="20"/>
        </w:rPr>
      </w:pPr>
      <w:r w:rsidRPr="00CC13F5">
        <w:rPr>
          <w:rFonts w:ascii="Arial" w:hAnsi="Arial" w:cs="Arial"/>
          <w:sz w:val="20"/>
          <w:szCs w:val="20"/>
        </w:rPr>
        <w:t>een verplichte medische keuring</w:t>
      </w:r>
    </w:p>
    <w:p w14:paraId="0B76D7DC" w14:textId="77777777" w:rsidR="00B770E9" w:rsidRPr="00CC13F5" w:rsidRDefault="00B770E9" w:rsidP="00CC13F5">
      <w:pPr>
        <w:numPr>
          <w:ilvl w:val="0"/>
          <w:numId w:val="5"/>
        </w:numPr>
        <w:autoSpaceDE w:val="0"/>
        <w:autoSpaceDN w:val="0"/>
        <w:adjustRightInd w:val="0"/>
        <w:spacing w:after="0" w:line="240" w:lineRule="auto"/>
        <w:rPr>
          <w:rFonts w:ascii="Arial" w:hAnsi="Arial" w:cs="Arial"/>
          <w:sz w:val="20"/>
          <w:szCs w:val="20"/>
        </w:rPr>
      </w:pPr>
      <w:r w:rsidRPr="00CC13F5">
        <w:rPr>
          <w:rFonts w:ascii="Arial" w:hAnsi="Arial" w:cs="Arial"/>
          <w:sz w:val="20"/>
          <w:szCs w:val="20"/>
        </w:rPr>
        <w:t>een aanstellingskeuring</w:t>
      </w:r>
    </w:p>
    <w:p w14:paraId="6943DC46" w14:textId="77777777" w:rsidR="00B770E9" w:rsidRPr="00CC13F5" w:rsidRDefault="00B770E9" w:rsidP="00CC13F5">
      <w:pPr>
        <w:numPr>
          <w:ilvl w:val="0"/>
          <w:numId w:val="5"/>
        </w:numPr>
        <w:autoSpaceDE w:val="0"/>
        <w:autoSpaceDN w:val="0"/>
        <w:adjustRightInd w:val="0"/>
        <w:spacing w:after="0" w:line="240" w:lineRule="auto"/>
        <w:rPr>
          <w:rFonts w:ascii="Arial" w:hAnsi="Arial" w:cs="Arial"/>
          <w:sz w:val="20"/>
          <w:szCs w:val="20"/>
        </w:rPr>
      </w:pPr>
      <w:r w:rsidRPr="00CC13F5">
        <w:rPr>
          <w:rFonts w:ascii="Arial" w:hAnsi="Arial" w:cs="Arial"/>
          <w:sz w:val="20"/>
          <w:szCs w:val="20"/>
        </w:rPr>
        <w:t>een geneeskundig of arbeidsgezondheidskundig onderzoek of een second opinion</w:t>
      </w:r>
    </w:p>
    <w:p w14:paraId="6B6662F6" w14:textId="77777777" w:rsidR="00B770E9" w:rsidRPr="00CC13F5" w:rsidRDefault="00B770E9" w:rsidP="00CC13F5">
      <w:pPr>
        <w:numPr>
          <w:ilvl w:val="0"/>
          <w:numId w:val="5"/>
        </w:numPr>
        <w:autoSpaceDE w:val="0"/>
        <w:autoSpaceDN w:val="0"/>
        <w:adjustRightInd w:val="0"/>
        <w:spacing w:after="0" w:line="240" w:lineRule="auto"/>
        <w:rPr>
          <w:rFonts w:ascii="Arial" w:hAnsi="Arial" w:cs="Arial"/>
          <w:sz w:val="20"/>
          <w:szCs w:val="20"/>
        </w:rPr>
      </w:pPr>
      <w:r w:rsidRPr="00CC13F5">
        <w:rPr>
          <w:rFonts w:ascii="Arial" w:hAnsi="Arial" w:cs="Arial"/>
          <w:sz w:val="20"/>
          <w:szCs w:val="20"/>
        </w:rPr>
        <w:t>een griepprik in het kader van preventie- en verzuimbeleid</w:t>
      </w:r>
    </w:p>
    <w:p w14:paraId="51EF6908" w14:textId="77777777" w:rsidR="00B770E9" w:rsidRPr="00CC13F5" w:rsidRDefault="00B770E9" w:rsidP="00CC13F5">
      <w:pPr>
        <w:numPr>
          <w:ilvl w:val="0"/>
          <w:numId w:val="5"/>
        </w:numPr>
        <w:autoSpaceDE w:val="0"/>
        <w:autoSpaceDN w:val="0"/>
        <w:adjustRightInd w:val="0"/>
        <w:spacing w:after="0" w:line="240" w:lineRule="auto"/>
        <w:rPr>
          <w:rFonts w:ascii="Arial" w:hAnsi="Arial" w:cs="Arial"/>
          <w:sz w:val="20"/>
          <w:szCs w:val="20"/>
        </w:rPr>
      </w:pPr>
      <w:r w:rsidRPr="00CC13F5">
        <w:rPr>
          <w:rFonts w:ascii="Arial" w:hAnsi="Arial" w:cs="Arial"/>
          <w:sz w:val="20"/>
          <w:szCs w:val="20"/>
        </w:rPr>
        <w:t>een door de werkgever geïnitieerd preventie- en gezondheidsprogramma</w:t>
      </w:r>
    </w:p>
    <w:p w14:paraId="689D46DF" w14:textId="3A00C687" w:rsidR="00B770E9" w:rsidRPr="00CC13F5" w:rsidRDefault="00B770E9" w:rsidP="00CC13F5">
      <w:pPr>
        <w:numPr>
          <w:ilvl w:val="0"/>
          <w:numId w:val="5"/>
        </w:numPr>
        <w:autoSpaceDE w:val="0"/>
        <w:autoSpaceDN w:val="0"/>
        <w:adjustRightInd w:val="0"/>
        <w:spacing w:after="0" w:line="240" w:lineRule="auto"/>
        <w:rPr>
          <w:rFonts w:ascii="Arial" w:hAnsi="Arial" w:cs="Arial"/>
          <w:sz w:val="20"/>
          <w:szCs w:val="20"/>
        </w:rPr>
      </w:pPr>
      <w:r w:rsidRPr="00CC13F5">
        <w:rPr>
          <w:rFonts w:ascii="Arial" w:hAnsi="Arial" w:cs="Arial"/>
          <w:sz w:val="20"/>
          <w:szCs w:val="20"/>
        </w:rPr>
        <w:t xml:space="preserve">een EHBO-cursus die in redelijkheid deel uitmaakt van uw </w:t>
      </w:r>
      <w:r w:rsidR="00BD00D1">
        <w:rPr>
          <w:rFonts w:ascii="Arial" w:hAnsi="Arial" w:cs="Arial"/>
          <w:sz w:val="20"/>
          <w:szCs w:val="20"/>
        </w:rPr>
        <w:t>a</w:t>
      </w:r>
      <w:r w:rsidRPr="00CC13F5">
        <w:rPr>
          <w:rFonts w:ascii="Arial" w:hAnsi="Arial" w:cs="Arial"/>
          <w:sz w:val="20"/>
          <w:szCs w:val="20"/>
        </w:rPr>
        <w:t>rboplan, inclusief herhalingscursussen en bijscholing in verband met het EHBO-diploma.</w:t>
      </w:r>
    </w:p>
    <w:p w14:paraId="5BD261A5" w14:textId="77777777" w:rsidR="00CC13F5" w:rsidRDefault="00CC13F5" w:rsidP="00CC13F5">
      <w:pPr>
        <w:autoSpaceDE w:val="0"/>
        <w:autoSpaceDN w:val="0"/>
        <w:adjustRightInd w:val="0"/>
        <w:spacing w:after="0" w:line="240" w:lineRule="auto"/>
        <w:rPr>
          <w:rFonts w:ascii="Arial" w:hAnsi="Arial" w:cs="Arial"/>
          <w:sz w:val="20"/>
          <w:szCs w:val="20"/>
        </w:rPr>
      </w:pPr>
    </w:p>
    <w:p w14:paraId="590C4401" w14:textId="77777777" w:rsidR="00B770E9" w:rsidRPr="00CC13F5" w:rsidRDefault="00B770E9" w:rsidP="00CC13F5">
      <w:pPr>
        <w:autoSpaceDE w:val="0"/>
        <w:autoSpaceDN w:val="0"/>
        <w:adjustRightInd w:val="0"/>
        <w:spacing w:after="0" w:line="240" w:lineRule="auto"/>
        <w:rPr>
          <w:rFonts w:ascii="Arial" w:hAnsi="Arial" w:cs="Arial"/>
          <w:b/>
          <w:sz w:val="20"/>
          <w:szCs w:val="20"/>
        </w:rPr>
      </w:pPr>
      <w:r w:rsidRPr="00CC13F5">
        <w:rPr>
          <w:rFonts w:ascii="Arial" w:hAnsi="Arial" w:cs="Arial"/>
          <w:b/>
          <w:sz w:val="20"/>
          <w:szCs w:val="20"/>
        </w:rPr>
        <w:t>Stoel- of reflexzonemassage</w:t>
      </w:r>
    </w:p>
    <w:p w14:paraId="4699C596" w14:textId="713AB783" w:rsidR="00B770E9" w:rsidRPr="00CC13F5" w:rsidRDefault="00B770E9" w:rsidP="00B770E9">
      <w:pPr>
        <w:autoSpaceDE w:val="0"/>
        <w:autoSpaceDN w:val="0"/>
        <w:adjustRightInd w:val="0"/>
        <w:rPr>
          <w:rFonts w:ascii="Arial" w:hAnsi="Arial" w:cs="Arial"/>
          <w:sz w:val="20"/>
          <w:szCs w:val="20"/>
        </w:rPr>
      </w:pPr>
      <w:r w:rsidRPr="00CC13F5">
        <w:rPr>
          <w:rFonts w:ascii="Arial" w:hAnsi="Arial" w:cs="Arial"/>
          <w:sz w:val="20"/>
          <w:szCs w:val="20"/>
        </w:rPr>
        <w:t xml:space="preserve">Ook stoel- of reflexzonemassage </w:t>
      </w:r>
      <w:r w:rsidR="00FE3EBB" w:rsidRPr="00CC13F5">
        <w:rPr>
          <w:rFonts w:ascii="Arial" w:hAnsi="Arial" w:cs="Arial"/>
          <w:sz w:val="20"/>
          <w:szCs w:val="20"/>
        </w:rPr>
        <w:t>zijn</w:t>
      </w:r>
      <w:r w:rsidRPr="00CC13F5">
        <w:rPr>
          <w:rFonts w:ascii="Arial" w:hAnsi="Arial" w:cs="Arial"/>
          <w:sz w:val="20"/>
          <w:szCs w:val="20"/>
        </w:rPr>
        <w:t xml:space="preserve"> voor de werknemer en de medicus in dienst van de bv  belastingvrij, mits ze in redelijkheid deel uitmaken van een </w:t>
      </w:r>
      <w:r w:rsidR="006B3734" w:rsidRPr="00CC13F5">
        <w:rPr>
          <w:rFonts w:ascii="Arial" w:hAnsi="Arial" w:cs="Arial"/>
          <w:sz w:val="20"/>
          <w:szCs w:val="20"/>
        </w:rPr>
        <w:t>a</w:t>
      </w:r>
      <w:r w:rsidRPr="00CC13F5">
        <w:rPr>
          <w:rFonts w:ascii="Arial" w:hAnsi="Arial" w:cs="Arial"/>
          <w:sz w:val="20"/>
          <w:szCs w:val="20"/>
        </w:rPr>
        <w:t xml:space="preserve">rboplan, </w:t>
      </w:r>
      <w:r w:rsidR="004D6AFC" w:rsidRPr="00CC13F5">
        <w:rPr>
          <w:rFonts w:ascii="Arial" w:hAnsi="Arial" w:cs="Arial"/>
          <w:sz w:val="20"/>
          <w:szCs w:val="20"/>
        </w:rPr>
        <w:t>onder</w:t>
      </w:r>
      <w:r w:rsidRPr="00CC13F5">
        <w:rPr>
          <w:rFonts w:ascii="Arial" w:hAnsi="Arial" w:cs="Arial"/>
          <w:sz w:val="20"/>
          <w:szCs w:val="20"/>
        </w:rPr>
        <w:t xml:space="preserve"> werktijd plaatsvinden en er geen eigen bijdrage betaald hoeft te worden.</w:t>
      </w:r>
    </w:p>
    <w:p w14:paraId="25296456" w14:textId="77777777" w:rsidR="00B770E9" w:rsidRPr="00CC13F5" w:rsidRDefault="00B770E9" w:rsidP="00CC13F5">
      <w:pPr>
        <w:autoSpaceDE w:val="0"/>
        <w:autoSpaceDN w:val="0"/>
        <w:adjustRightInd w:val="0"/>
        <w:spacing w:after="0" w:line="240" w:lineRule="auto"/>
        <w:rPr>
          <w:rFonts w:ascii="Arial" w:hAnsi="Arial" w:cs="Arial"/>
          <w:b/>
          <w:sz w:val="20"/>
          <w:szCs w:val="20"/>
        </w:rPr>
      </w:pPr>
      <w:r w:rsidRPr="00CC13F5">
        <w:rPr>
          <w:rFonts w:ascii="Arial" w:hAnsi="Arial" w:cs="Arial"/>
          <w:b/>
          <w:sz w:val="20"/>
          <w:szCs w:val="20"/>
        </w:rPr>
        <w:t>Roken</w:t>
      </w:r>
    </w:p>
    <w:p w14:paraId="3FFB0FA8" w14:textId="5FE7097C" w:rsidR="00B770E9" w:rsidRPr="00CC13F5" w:rsidRDefault="00B770E9" w:rsidP="00B770E9">
      <w:pPr>
        <w:autoSpaceDE w:val="0"/>
        <w:autoSpaceDN w:val="0"/>
        <w:adjustRightInd w:val="0"/>
        <w:rPr>
          <w:rFonts w:ascii="Arial" w:hAnsi="Arial" w:cs="Arial"/>
          <w:sz w:val="20"/>
          <w:szCs w:val="20"/>
        </w:rPr>
      </w:pPr>
      <w:r w:rsidRPr="00CC13F5">
        <w:rPr>
          <w:rFonts w:ascii="Arial" w:hAnsi="Arial" w:cs="Arial"/>
          <w:sz w:val="20"/>
          <w:szCs w:val="20"/>
        </w:rPr>
        <w:t xml:space="preserve">Dat roken slecht is voor de gezondheid, is bekend. Een cursus stoppen met roken is voor werknemers en dga’s die in dienst zijn van de bv, onbelast, waarbij ook nu de voorwaarde geldt dat deze deel uitmaakt van een </w:t>
      </w:r>
      <w:r w:rsidR="006B3734" w:rsidRPr="00CC13F5">
        <w:rPr>
          <w:rFonts w:ascii="Arial" w:hAnsi="Arial" w:cs="Arial"/>
          <w:sz w:val="20"/>
          <w:szCs w:val="20"/>
        </w:rPr>
        <w:t>a</w:t>
      </w:r>
      <w:r w:rsidRPr="00CC13F5">
        <w:rPr>
          <w:rFonts w:ascii="Arial" w:hAnsi="Arial" w:cs="Arial"/>
          <w:sz w:val="20"/>
          <w:szCs w:val="20"/>
        </w:rPr>
        <w:t>rboplan.</w:t>
      </w:r>
    </w:p>
    <w:p w14:paraId="66029B70" w14:textId="77777777" w:rsidR="00B770E9" w:rsidRPr="00CC13F5" w:rsidRDefault="00B770E9" w:rsidP="00CC13F5">
      <w:pPr>
        <w:autoSpaceDE w:val="0"/>
        <w:autoSpaceDN w:val="0"/>
        <w:adjustRightInd w:val="0"/>
        <w:spacing w:after="0" w:line="240" w:lineRule="auto"/>
        <w:rPr>
          <w:rFonts w:ascii="Arial" w:hAnsi="Arial" w:cs="Arial"/>
          <w:b/>
          <w:sz w:val="20"/>
          <w:szCs w:val="20"/>
        </w:rPr>
      </w:pPr>
      <w:r w:rsidRPr="00CC13F5">
        <w:rPr>
          <w:rFonts w:ascii="Arial" w:hAnsi="Arial" w:cs="Arial"/>
          <w:b/>
          <w:sz w:val="20"/>
          <w:szCs w:val="20"/>
        </w:rPr>
        <w:t>Niet voor ondernemer</w:t>
      </w:r>
    </w:p>
    <w:p w14:paraId="0D120529" w14:textId="490CDC5C" w:rsidR="00B770E9" w:rsidRPr="00CC13F5" w:rsidRDefault="00B770E9" w:rsidP="00B770E9">
      <w:pPr>
        <w:autoSpaceDE w:val="0"/>
        <w:autoSpaceDN w:val="0"/>
        <w:adjustRightInd w:val="0"/>
        <w:rPr>
          <w:rFonts w:ascii="Arial" w:hAnsi="Arial" w:cs="Arial"/>
          <w:sz w:val="20"/>
          <w:szCs w:val="20"/>
        </w:rPr>
      </w:pPr>
      <w:r w:rsidRPr="00CC13F5">
        <w:rPr>
          <w:rFonts w:ascii="Arial" w:hAnsi="Arial" w:cs="Arial"/>
          <w:sz w:val="20"/>
          <w:szCs w:val="20"/>
        </w:rPr>
        <w:t>Ondernemers in de inkomstenbelasting genieten deze onbelaste voordelen dus niet. Dergelijke kosten kunt u voor uzelf dus niet ten laste van de winst brengen. Een totaalfactuur inzake bijvoorbeeld stoelmassages voor uzelf en uw werknemer, zult u dus moeten splitsen.</w:t>
      </w:r>
    </w:p>
    <w:p w14:paraId="600AFDDC" w14:textId="77777777" w:rsidR="00D931E7" w:rsidRPr="00CC13F5" w:rsidRDefault="00D931E7" w:rsidP="00DF4344">
      <w:pPr>
        <w:spacing w:after="0" w:line="240" w:lineRule="auto"/>
        <w:rPr>
          <w:rFonts w:ascii="Arial" w:hAnsi="Arial" w:cs="Arial"/>
          <w:sz w:val="20"/>
          <w:szCs w:val="20"/>
        </w:rPr>
      </w:pPr>
    </w:p>
    <w:p w14:paraId="64D0A246" w14:textId="29E479AD" w:rsidR="00302A7C" w:rsidRPr="00CC13F5" w:rsidRDefault="00B770E9" w:rsidP="00CC13F5">
      <w:pPr>
        <w:spacing w:after="0" w:line="240" w:lineRule="auto"/>
        <w:rPr>
          <w:rFonts w:ascii="Arial" w:hAnsi="Arial" w:cs="Arial"/>
          <w:b/>
          <w:sz w:val="20"/>
          <w:szCs w:val="20"/>
        </w:rPr>
      </w:pPr>
      <w:r w:rsidRPr="00CC13F5">
        <w:rPr>
          <w:rFonts w:ascii="Arial" w:hAnsi="Arial" w:cs="Arial"/>
          <w:b/>
          <w:sz w:val="20"/>
          <w:szCs w:val="20"/>
        </w:rPr>
        <w:t>Tip 2</w:t>
      </w:r>
      <w:r w:rsidR="00CC13F5">
        <w:rPr>
          <w:rFonts w:ascii="Arial" w:hAnsi="Arial" w:cs="Arial"/>
          <w:b/>
          <w:sz w:val="20"/>
          <w:szCs w:val="20"/>
        </w:rPr>
        <w:t xml:space="preserve">: </w:t>
      </w:r>
      <w:r w:rsidR="00302A7C" w:rsidRPr="00CC13F5">
        <w:rPr>
          <w:rFonts w:ascii="Arial" w:hAnsi="Arial" w:cs="Arial"/>
          <w:b/>
          <w:sz w:val="20"/>
          <w:szCs w:val="20"/>
        </w:rPr>
        <w:t>Wat is voor een medicus de juiste rechtsvorm?</w:t>
      </w:r>
    </w:p>
    <w:p w14:paraId="7A4BEE8D" w14:textId="1C79CD59" w:rsidR="00302A7C" w:rsidRPr="00CC13F5" w:rsidRDefault="00CC13F5" w:rsidP="00302A7C">
      <w:pPr>
        <w:rPr>
          <w:rFonts w:ascii="Arial" w:hAnsi="Arial" w:cs="Arial"/>
          <w:sz w:val="20"/>
          <w:szCs w:val="20"/>
        </w:rPr>
      </w:pPr>
      <w:r>
        <w:rPr>
          <w:rFonts w:ascii="Arial" w:hAnsi="Arial" w:cs="Arial"/>
          <w:sz w:val="20"/>
          <w:szCs w:val="20"/>
        </w:rPr>
        <w:br/>
      </w:r>
      <w:r w:rsidR="00302A7C" w:rsidRPr="00CC13F5">
        <w:rPr>
          <w:rFonts w:ascii="Arial" w:hAnsi="Arial" w:cs="Arial"/>
          <w:sz w:val="20"/>
          <w:szCs w:val="20"/>
        </w:rPr>
        <w:t>Als medicus kunt u uw beroep in diverse rechtsvormen uitoefenen. Welke kiest u en waar hangt dat van</w:t>
      </w:r>
      <w:r w:rsidR="002A7AA9" w:rsidRPr="00CC13F5">
        <w:rPr>
          <w:rFonts w:ascii="Arial" w:hAnsi="Arial" w:cs="Arial"/>
          <w:sz w:val="20"/>
          <w:szCs w:val="20"/>
        </w:rPr>
        <w:t xml:space="preserve"> </w:t>
      </w:r>
      <w:r w:rsidR="00302A7C" w:rsidRPr="00CC13F5">
        <w:rPr>
          <w:rFonts w:ascii="Arial" w:hAnsi="Arial" w:cs="Arial"/>
          <w:sz w:val="20"/>
          <w:szCs w:val="20"/>
        </w:rPr>
        <w:t>af?</w:t>
      </w:r>
    </w:p>
    <w:p w14:paraId="2A840763" w14:textId="77777777" w:rsidR="00302A7C" w:rsidRPr="00CC13F5" w:rsidRDefault="00302A7C" w:rsidP="00CC13F5">
      <w:pPr>
        <w:spacing w:after="0" w:line="240" w:lineRule="auto"/>
        <w:rPr>
          <w:rFonts w:ascii="Arial" w:hAnsi="Arial" w:cs="Arial"/>
          <w:b/>
          <w:sz w:val="20"/>
          <w:szCs w:val="20"/>
        </w:rPr>
      </w:pPr>
      <w:r w:rsidRPr="00CC13F5">
        <w:rPr>
          <w:rFonts w:ascii="Arial" w:hAnsi="Arial" w:cs="Arial"/>
          <w:b/>
          <w:sz w:val="20"/>
          <w:szCs w:val="20"/>
        </w:rPr>
        <w:t>Samenwerking?</w:t>
      </w:r>
    </w:p>
    <w:p w14:paraId="261C33D6" w14:textId="77777777" w:rsidR="00302A7C" w:rsidRPr="00CC13F5" w:rsidRDefault="00302A7C" w:rsidP="00302A7C">
      <w:pPr>
        <w:rPr>
          <w:rFonts w:ascii="Arial" w:hAnsi="Arial" w:cs="Arial"/>
          <w:sz w:val="20"/>
          <w:szCs w:val="20"/>
        </w:rPr>
      </w:pPr>
      <w:r w:rsidRPr="00CC13F5">
        <w:rPr>
          <w:rFonts w:ascii="Arial" w:hAnsi="Arial" w:cs="Arial"/>
          <w:sz w:val="20"/>
          <w:szCs w:val="20"/>
        </w:rPr>
        <w:lastRenderedPageBreak/>
        <w:t>Medici werken in toenemende mate in allerlei vormen samen. Het kiezen van een rechtsvorm hangt om te beginnen af van de vraag of u alleen voor uzelf werkt of samen met anderen.</w:t>
      </w:r>
    </w:p>
    <w:p w14:paraId="6F8656C8" w14:textId="77777777" w:rsidR="00302A7C" w:rsidRPr="00CC13F5" w:rsidRDefault="00302A7C" w:rsidP="00CC13F5">
      <w:pPr>
        <w:spacing w:after="0" w:line="240" w:lineRule="auto"/>
        <w:rPr>
          <w:rFonts w:ascii="Arial" w:hAnsi="Arial" w:cs="Arial"/>
          <w:b/>
          <w:sz w:val="20"/>
          <w:szCs w:val="20"/>
        </w:rPr>
      </w:pPr>
      <w:r w:rsidRPr="00CC13F5">
        <w:rPr>
          <w:rFonts w:ascii="Arial" w:hAnsi="Arial" w:cs="Arial"/>
          <w:b/>
          <w:sz w:val="20"/>
          <w:szCs w:val="20"/>
        </w:rPr>
        <w:t>Zelfstandig</w:t>
      </w:r>
    </w:p>
    <w:p w14:paraId="0FBC2EC5" w14:textId="20D69B46" w:rsidR="00302A7C" w:rsidRPr="00CC13F5" w:rsidRDefault="00302A7C" w:rsidP="00302A7C">
      <w:pPr>
        <w:rPr>
          <w:rFonts w:ascii="Arial" w:hAnsi="Arial" w:cs="Arial"/>
          <w:sz w:val="20"/>
          <w:szCs w:val="20"/>
        </w:rPr>
      </w:pPr>
      <w:r w:rsidRPr="00CC13F5">
        <w:rPr>
          <w:rFonts w:ascii="Arial" w:hAnsi="Arial" w:cs="Arial"/>
          <w:sz w:val="20"/>
          <w:szCs w:val="20"/>
        </w:rPr>
        <w:t>Zelfstandige medici zijn fiscaal meestal zelfstandig ondernemer of in dienst bij hun eigen bv. Beide rechtsvormen hebben hun eigen fiscale voor- en nadelen. Zo heeft u als zelfstandig ondernemer recht op een aantal specifieke faciliteiten, zoals de zelfstandigenaftrek en de mkb-winstvrijstelling. Heeft u een bv, dan is het grootste voordeel dat u over de winst die u nog niet aan uw bv onttrekt</w:t>
      </w:r>
      <w:r w:rsidR="002A7AA9" w:rsidRPr="00CC13F5">
        <w:rPr>
          <w:rFonts w:ascii="Arial" w:hAnsi="Arial" w:cs="Arial"/>
          <w:sz w:val="20"/>
          <w:szCs w:val="20"/>
        </w:rPr>
        <w:t>,</w:t>
      </w:r>
      <w:r w:rsidRPr="00CC13F5">
        <w:rPr>
          <w:rFonts w:ascii="Arial" w:hAnsi="Arial" w:cs="Arial"/>
          <w:sz w:val="20"/>
          <w:szCs w:val="20"/>
        </w:rPr>
        <w:t xml:space="preserve"> nog geen belasting betaalt. Renteloos uitstel van betaling als het ware.</w:t>
      </w:r>
    </w:p>
    <w:p w14:paraId="598E3F49" w14:textId="77777777" w:rsidR="00302A7C" w:rsidRPr="00CC13F5" w:rsidRDefault="00302A7C" w:rsidP="00CC13F5">
      <w:pPr>
        <w:spacing w:after="0" w:line="240" w:lineRule="auto"/>
        <w:rPr>
          <w:rFonts w:ascii="Arial" w:hAnsi="Arial" w:cs="Arial"/>
          <w:b/>
          <w:sz w:val="20"/>
          <w:szCs w:val="20"/>
        </w:rPr>
      </w:pPr>
      <w:r w:rsidRPr="00CC13F5">
        <w:rPr>
          <w:rFonts w:ascii="Arial" w:hAnsi="Arial" w:cs="Arial"/>
          <w:b/>
          <w:sz w:val="20"/>
          <w:szCs w:val="20"/>
        </w:rPr>
        <w:t>Samenwerking</w:t>
      </w:r>
    </w:p>
    <w:p w14:paraId="411EC1E4" w14:textId="77777777" w:rsidR="00302A7C" w:rsidRPr="00CC13F5" w:rsidRDefault="00302A7C" w:rsidP="00302A7C">
      <w:pPr>
        <w:rPr>
          <w:rFonts w:ascii="Arial" w:hAnsi="Arial" w:cs="Arial"/>
          <w:sz w:val="20"/>
          <w:szCs w:val="20"/>
        </w:rPr>
      </w:pPr>
      <w:r w:rsidRPr="00CC13F5">
        <w:rPr>
          <w:rFonts w:ascii="Arial" w:hAnsi="Arial" w:cs="Arial"/>
          <w:sz w:val="20"/>
          <w:szCs w:val="20"/>
        </w:rPr>
        <w:t xml:space="preserve">Samenwerkingsvormen tussen medici hebben vaak de vorm van een maatschap. Net zoals bij een vof is hiervan het fiscale voordeel dat iedere medicus in de maatschap recht heeft op ondernemersfaciliteiten. </w:t>
      </w:r>
    </w:p>
    <w:p w14:paraId="47E8EC26" w14:textId="77777777" w:rsidR="00302A7C" w:rsidRPr="00CC13F5" w:rsidRDefault="00302A7C" w:rsidP="00CC13F5">
      <w:pPr>
        <w:spacing w:after="0" w:line="240" w:lineRule="auto"/>
        <w:rPr>
          <w:rFonts w:ascii="Arial" w:hAnsi="Arial" w:cs="Arial"/>
          <w:b/>
          <w:sz w:val="20"/>
          <w:szCs w:val="20"/>
        </w:rPr>
      </w:pPr>
      <w:r w:rsidRPr="00CC13F5">
        <w:rPr>
          <w:rFonts w:ascii="Arial" w:hAnsi="Arial" w:cs="Arial"/>
          <w:b/>
          <w:sz w:val="20"/>
          <w:szCs w:val="20"/>
        </w:rPr>
        <w:t>Loondienst</w:t>
      </w:r>
    </w:p>
    <w:p w14:paraId="4DB855F4" w14:textId="77777777" w:rsidR="00302A7C" w:rsidRPr="00CC13F5" w:rsidRDefault="00302A7C" w:rsidP="00302A7C">
      <w:pPr>
        <w:rPr>
          <w:rFonts w:ascii="Arial" w:hAnsi="Arial" w:cs="Arial"/>
          <w:sz w:val="20"/>
          <w:szCs w:val="20"/>
        </w:rPr>
      </w:pPr>
      <w:r w:rsidRPr="00CC13F5">
        <w:rPr>
          <w:rFonts w:ascii="Arial" w:hAnsi="Arial" w:cs="Arial"/>
          <w:sz w:val="20"/>
          <w:szCs w:val="20"/>
        </w:rPr>
        <w:t>Medici kunnen ook in loondienst zijn, bijvoorbeeld bij een ziekenhuis. Een fiscaal nadeel hiervan is dat er geen recht bestaat op de ondernemersfaciliteiten en dat het volledige loon progressief belast wordt. Wel kan men profiteren van fiscale voordelen voor werknemers.</w:t>
      </w:r>
    </w:p>
    <w:p w14:paraId="5C0D9F8A" w14:textId="77777777" w:rsidR="00302A7C" w:rsidRPr="00CC13F5" w:rsidRDefault="00302A7C" w:rsidP="00CC13F5">
      <w:pPr>
        <w:spacing w:after="0" w:line="240" w:lineRule="auto"/>
        <w:rPr>
          <w:rFonts w:ascii="Arial" w:hAnsi="Arial" w:cs="Arial"/>
          <w:b/>
          <w:sz w:val="20"/>
          <w:szCs w:val="20"/>
        </w:rPr>
      </w:pPr>
      <w:r w:rsidRPr="00CC13F5">
        <w:rPr>
          <w:rFonts w:ascii="Arial" w:hAnsi="Arial" w:cs="Arial"/>
          <w:b/>
          <w:sz w:val="20"/>
          <w:szCs w:val="20"/>
        </w:rPr>
        <w:t>Tussenvormen</w:t>
      </w:r>
    </w:p>
    <w:p w14:paraId="11AE608E" w14:textId="640F890B" w:rsidR="00302A7C" w:rsidRPr="00CC13F5" w:rsidRDefault="00302A7C" w:rsidP="00302A7C">
      <w:pPr>
        <w:rPr>
          <w:rFonts w:ascii="Arial" w:hAnsi="Arial" w:cs="Arial"/>
          <w:sz w:val="20"/>
          <w:szCs w:val="20"/>
        </w:rPr>
      </w:pPr>
      <w:r w:rsidRPr="00CC13F5">
        <w:rPr>
          <w:rFonts w:ascii="Arial" w:hAnsi="Arial" w:cs="Arial"/>
          <w:sz w:val="20"/>
          <w:szCs w:val="20"/>
        </w:rPr>
        <w:t>Er zijn ook tussenvormen mogelijk. Daarbij kunt u bijvoorbeeld denken aan een arts die in loondienst is en als zelfstandig ondernemer samenwerkt met een maatschap van specialisten van een ziekenhuis.</w:t>
      </w:r>
    </w:p>
    <w:p w14:paraId="41055FE4" w14:textId="77777777" w:rsidR="00302A7C" w:rsidRPr="00CC13F5" w:rsidRDefault="00302A7C" w:rsidP="00CC13F5">
      <w:pPr>
        <w:spacing w:after="0" w:line="240" w:lineRule="auto"/>
        <w:rPr>
          <w:rFonts w:ascii="Arial" w:hAnsi="Arial" w:cs="Arial"/>
          <w:b/>
          <w:sz w:val="20"/>
          <w:szCs w:val="20"/>
        </w:rPr>
      </w:pPr>
      <w:r w:rsidRPr="00CC13F5">
        <w:rPr>
          <w:rFonts w:ascii="Arial" w:hAnsi="Arial" w:cs="Arial"/>
          <w:b/>
          <w:sz w:val="20"/>
          <w:szCs w:val="20"/>
        </w:rPr>
        <w:t>Hoge Raad</w:t>
      </w:r>
    </w:p>
    <w:p w14:paraId="063C74DD" w14:textId="7B2CC964" w:rsidR="00302A7C" w:rsidRPr="00CC13F5" w:rsidRDefault="00302A7C" w:rsidP="00302A7C">
      <w:pPr>
        <w:rPr>
          <w:rFonts w:ascii="Arial" w:hAnsi="Arial" w:cs="Arial"/>
          <w:sz w:val="20"/>
          <w:szCs w:val="20"/>
        </w:rPr>
      </w:pPr>
      <w:r w:rsidRPr="00CC13F5">
        <w:rPr>
          <w:rFonts w:ascii="Arial" w:hAnsi="Arial" w:cs="Arial"/>
          <w:sz w:val="20"/>
          <w:szCs w:val="20"/>
        </w:rPr>
        <w:t xml:space="preserve">Eerder sprak de Hoge Raad zich uit over bovenstaande tussenvorm. Het ging om een arts, tevens tandarts, die in loondienst was en daarnaast ook diensten verrichtte voor een ziekenhuis. Voor dat laatste wilde de arts als zelfstandig ondernemer worden aangemerkt. </w:t>
      </w:r>
      <w:r w:rsidR="00392F95">
        <w:rPr>
          <w:rFonts w:ascii="Arial" w:hAnsi="Arial" w:cs="Arial"/>
          <w:sz w:val="20"/>
          <w:szCs w:val="20"/>
        </w:rPr>
        <w:t>De arts</w:t>
      </w:r>
      <w:bookmarkStart w:id="0" w:name="_GoBack"/>
      <w:bookmarkEnd w:id="0"/>
      <w:r w:rsidRPr="00CC13F5">
        <w:rPr>
          <w:rFonts w:ascii="Arial" w:hAnsi="Arial" w:cs="Arial"/>
          <w:sz w:val="20"/>
          <w:szCs w:val="20"/>
        </w:rPr>
        <w:t xml:space="preserve"> kreeg gelijk. De Hoge Raad keek daarbij naar het totaal aan feiten en omstandigheden, zoals het lopen van voldoende ondernemersrisico.</w:t>
      </w:r>
    </w:p>
    <w:p w14:paraId="5C0F7E94" w14:textId="2FAA4122" w:rsidR="00302A7C" w:rsidRPr="00CC13F5" w:rsidRDefault="00302A7C" w:rsidP="00302A7C">
      <w:pPr>
        <w:rPr>
          <w:rFonts w:ascii="Arial" w:hAnsi="Arial" w:cs="Arial"/>
          <w:sz w:val="20"/>
          <w:szCs w:val="20"/>
        </w:rPr>
      </w:pPr>
      <w:r w:rsidRPr="00CC13F5">
        <w:rPr>
          <w:rFonts w:ascii="Arial" w:hAnsi="Arial" w:cs="Arial"/>
          <w:sz w:val="20"/>
          <w:szCs w:val="20"/>
        </w:rPr>
        <w:t>Heeft u vragen over de tips, neem dan contact met ons op.</w:t>
      </w:r>
    </w:p>
    <w:p w14:paraId="5A7565D6" w14:textId="77777777" w:rsidR="00302A7C" w:rsidRPr="00CC13F5" w:rsidRDefault="00302A7C" w:rsidP="00DF4344">
      <w:pPr>
        <w:spacing w:after="0" w:line="240" w:lineRule="auto"/>
        <w:rPr>
          <w:rFonts w:ascii="Arial" w:hAnsi="Arial" w:cs="Arial"/>
          <w:b/>
          <w:sz w:val="20"/>
          <w:szCs w:val="20"/>
        </w:rPr>
      </w:pPr>
    </w:p>
    <w:sectPr w:rsidR="00302A7C" w:rsidRPr="00CC13F5" w:rsidSect="00CC13F5">
      <w:headerReference w:type="even" r:id="rId9"/>
      <w:headerReference w:type="default" r:id="rId10"/>
      <w:footerReference w:type="even" r:id="rId11"/>
      <w:footerReference w:type="default" r:id="rId12"/>
      <w:headerReference w:type="first" r:id="rId13"/>
      <w:footerReference w:type="first" r:id="rId14"/>
      <w:pgSz w:w="11906" w:h="16838"/>
      <w:pgMar w:top="2127" w:right="1417" w:bottom="1417" w:left="1417" w:header="708" w:footer="708" w:gutter="0"/>
      <w:cols w:space="708"/>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05DAF21C" w16cid:durableId="1F99426B"/>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3B11C0B" w14:textId="77777777" w:rsidR="00CC13F5" w:rsidRDefault="00CC13F5" w:rsidP="00CC13F5">
      <w:pPr>
        <w:spacing w:after="0" w:line="240" w:lineRule="auto"/>
      </w:pPr>
      <w:r>
        <w:separator/>
      </w:r>
    </w:p>
  </w:endnote>
  <w:endnote w:type="continuationSeparator" w:id="0">
    <w:p w14:paraId="73F6D7C1" w14:textId="77777777" w:rsidR="00CC13F5" w:rsidRDefault="00CC13F5" w:rsidP="00CC13F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4E8C62A" w14:textId="77777777" w:rsidR="00CC13F5" w:rsidRDefault="00CC13F5">
    <w:pPr>
      <w:pStyle w:val="Voettekst"/>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D84B1FF" w14:textId="77777777" w:rsidR="00CC13F5" w:rsidRDefault="00CC13F5">
    <w:pPr>
      <w:pStyle w:val="Voetteks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542F7FF" w14:textId="77777777" w:rsidR="00CC13F5" w:rsidRDefault="00CC13F5">
    <w:pPr>
      <w:pStyle w:val="Voettekst"/>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4628014" w14:textId="77777777" w:rsidR="00CC13F5" w:rsidRDefault="00CC13F5" w:rsidP="00CC13F5">
      <w:pPr>
        <w:spacing w:after="0" w:line="240" w:lineRule="auto"/>
      </w:pPr>
      <w:r>
        <w:separator/>
      </w:r>
    </w:p>
  </w:footnote>
  <w:footnote w:type="continuationSeparator" w:id="0">
    <w:p w14:paraId="41D45AEB" w14:textId="77777777" w:rsidR="00CC13F5" w:rsidRDefault="00CC13F5" w:rsidP="00CC13F5">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0B3596" w14:textId="77777777" w:rsidR="00CC13F5" w:rsidRDefault="00CC13F5">
    <w:pPr>
      <w:pStyle w:val="Kopteks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C4373B7" w14:textId="77777777" w:rsidR="00CC13F5" w:rsidRDefault="00CC13F5" w:rsidP="00E46A6A">
    <w:pPr>
      <w:pStyle w:val="Koptekst"/>
      <w:tabs>
        <w:tab w:val="clear" w:pos="4536"/>
        <w:tab w:val="clear" w:pos="9072"/>
      </w:tabs>
      <w:jc w:val="right"/>
      <w:rPr>
        <w:rFonts w:cs="Arial"/>
        <w:sz w:val="16"/>
        <w:szCs w:val="16"/>
      </w:rPr>
    </w:pPr>
    <w:r>
      <w:rPr>
        <w:noProof/>
        <w:lang w:eastAsia="nl-NL"/>
      </w:rPr>
      <w:drawing>
        <wp:anchor distT="0" distB="0" distL="114300" distR="114300" simplePos="0" relativeHeight="251659264" behindDoc="1" locked="0" layoutInCell="1" allowOverlap="1" wp14:anchorId="52BB1928" wp14:editId="6EC10006">
          <wp:simplePos x="0" y="0"/>
          <wp:positionH relativeFrom="page">
            <wp:posOffset>899160</wp:posOffset>
          </wp:positionH>
          <wp:positionV relativeFrom="page">
            <wp:posOffset>487680</wp:posOffset>
          </wp:positionV>
          <wp:extent cx="723900" cy="600075"/>
          <wp:effectExtent l="0" t="0" r="0" b="9525"/>
          <wp:wrapNone/>
          <wp:docPr id="9" name="Afbeelding 9" descr="sra_logo_paa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ra_logo_paars"/>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23900" cy="600075"/>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4AC4CA82" w14:textId="77777777" w:rsidR="00CC13F5" w:rsidRPr="00CC13F5" w:rsidRDefault="00CC13F5" w:rsidP="00CC13F5">
    <w:pPr>
      <w:pStyle w:val="Koptekst"/>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F16BA79" w14:textId="77777777" w:rsidR="00CC13F5" w:rsidRDefault="00CC13F5">
    <w:pPr>
      <w:pStyle w:val="Koptekst"/>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04B0327"/>
    <w:multiLevelType w:val="hybridMultilevel"/>
    <w:tmpl w:val="1F16DE94"/>
    <w:lvl w:ilvl="0" w:tplc="82706664">
      <w:start w:val="1"/>
      <w:numFmt w:val="bullet"/>
      <w:lvlText w:val=""/>
      <w:lvlJc w:val="left"/>
      <w:pPr>
        <w:tabs>
          <w:tab w:val="num" w:pos="720"/>
        </w:tabs>
        <w:ind w:left="720" w:hanging="360"/>
      </w:pPr>
      <w:rPr>
        <w:rFonts w:ascii="Wingdings" w:hAnsi="Wingdings" w:hint="default"/>
        <w:color w:val="auto"/>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1" w15:restartNumberingAfterBreak="0">
    <w:nsid w:val="2EB044F7"/>
    <w:multiLevelType w:val="multilevel"/>
    <w:tmpl w:val="D68067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F76086B"/>
    <w:multiLevelType w:val="hybridMultilevel"/>
    <w:tmpl w:val="34DC30CE"/>
    <w:lvl w:ilvl="0" w:tplc="04130001">
      <w:start w:val="1"/>
      <w:numFmt w:val="bullet"/>
      <w:lvlText w:val=""/>
      <w:lvlJc w:val="left"/>
      <w:pPr>
        <w:tabs>
          <w:tab w:val="num" w:pos="720"/>
        </w:tabs>
        <w:ind w:left="720" w:hanging="360"/>
      </w:pPr>
      <w:rPr>
        <w:rFonts w:ascii="Symbol" w:hAnsi="Symbol" w:hint="default"/>
      </w:rPr>
    </w:lvl>
    <w:lvl w:ilvl="1" w:tplc="04130003" w:tentative="1">
      <w:start w:val="1"/>
      <w:numFmt w:val="bullet"/>
      <w:lvlText w:val="o"/>
      <w:lvlJc w:val="left"/>
      <w:pPr>
        <w:tabs>
          <w:tab w:val="num" w:pos="1440"/>
        </w:tabs>
        <w:ind w:left="1440" w:hanging="360"/>
      </w:pPr>
      <w:rPr>
        <w:rFonts w:ascii="Courier New" w:hAnsi="Courier New" w:cs="Courier New" w:hint="default"/>
      </w:rPr>
    </w:lvl>
    <w:lvl w:ilvl="2" w:tplc="04130005" w:tentative="1">
      <w:start w:val="1"/>
      <w:numFmt w:val="bullet"/>
      <w:lvlText w:val=""/>
      <w:lvlJc w:val="left"/>
      <w:pPr>
        <w:tabs>
          <w:tab w:val="num" w:pos="2160"/>
        </w:tabs>
        <w:ind w:left="2160" w:hanging="360"/>
      </w:pPr>
      <w:rPr>
        <w:rFonts w:ascii="Wingdings" w:hAnsi="Wingdings" w:hint="default"/>
      </w:rPr>
    </w:lvl>
    <w:lvl w:ilvl="3" w:tplc="04130001" w:tentative="1">
      <w:start w:val="1"/>
      <w:numFmt w:val="bullet"/>
      <w:lvlText w:val=""/>
      <w:lvlJc w:val="left"/>
      <w:pPr>
        <w:tabs>
          <w:tab w:val="num" w:pos="2880"/>
        </w:tabs>
        <w:ind w:left="2880" w:hanging="360"/>
      </w:pPr>
      <w:rPr>
        <w:rFonts w:ascii="Symbol" w:hAnsi="Symbol" w:hint="default"/>
      </w:rPr>
    </w:lvl>
    <w:lvl w:ilvl="4" w:tplc="04130003" w:tentative="1">
      <w:start w:val="1"/>
      <w:numFmt w:val="bullet"/>
      <w:lvlText w:val="o"/>
      <w:lvlJc w:val="left"/>
      <w:pPr>
        <w:tabs>
          <w:tab w:val="num" w:pos="3600"/>
        </w:tabs>
        <w:ind w:left="3600" w:hanging="360"/>
      </w:pPr>
      <w:rPr>
        <w:rFonts w:ascii="Courier New" w:hAnsi="Courier New" w:cs="Courier New" w:hint="default"/>
      </w:rPr>
    </w:lvl>
    <w:lvl w:ilvl="5" w:tplc="04130005" w:tentative="1">
      <w:start w:val="1"/>
      <w:numFmt w:val="bullet"/>
      <w:lvlText w:val=""/>
      <w:lvlJc w:val="left"/>
      <w:pPr>
        <w:tabs>
          <w:tab w:val="num" w:pos="4320"/>
        </w:tabs>
        <w:ind w:left="4320" w:hanging="360"/>
      </w:pPr>
      <w:rPr>
        <w:rFonts w:ascii="Wingdings" w:hAnsi="Wingdings" w:hint="default"/>
      </w:rPr>
    </w:lvl>
    <w:lvl w:ilvl="6" w:tplc="04130001" w:tentative="1">
      <w:start w:val="1"/>
      <w:numFmt w:val="bullet"/>
      <w:lvlText w:val=""/>
      <w:lvlJc w:val="left"/>
      <w:pPr>
        <w:tabs>
          <w:tab w:val="num" w:pos="5040"/>
        </w:tabs>
        <w:ind w:left="5040" w:hanging="360"/>
      </w:pPr>
      <w:rPr>
        <w:rFonts w:ascii="Symbol" w:hAnsi="Symbol" w:hint="default"/>
      </w:rPr>
    </w:lvl>
    <w:lvl w:ilvl="7" w:tplc="04130003" w:tentative="1">
      <w:start w:val="1"/>
      <w:numFmt w:val="bullet"/>
      <w:lvlText w:val="o"/>
      <w:lvlJc w:val="left"/>
      <w:pPr>
        <w:tabs>
          <w:tab w:val="num" w:pos="5760"/>
        </w:tabs>
        <w:ind w:left="5760" w:hanging="360"/>
      </w:pPr>
      <w:rPr>
        <w:rFonts w:ascii="Courier New" w:hAnsi="Courier New" w:cs="Courier New" w:hint="default"/>
      </w:rPr>
    </w:lvl>
    <w:lvl w:ilvl="8" w:tplc="0413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44F956BE"/>
    <w:multiLevelType w:val="hybridMultilevel"/>
    <w:tmpl w:val="F4E44F8C"/>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4" w15:restartNumberingAfterBreak="0">
    <w:nsid w:val="5F627CCA"/>
    <w:multiLevelType w:val="hybridMultilevel"/>
    <w:tmpl w:val="70469332"/>
    <w:lvl w:ilvl="0" w:tplc="4D24F706">
      <w:start w:val="1"/>
      <w:numFmt w:val="bullet"/>
      <w:lvlText w:val=""/>
      <w:lvlJc w:val="left"/>
      <w:pPr>
        <w:ind w:left="720" w:hanging="360"/>
      </w:pPr>
      <w:rPr>
        <w:rFonts w:ascii="Wingdings" w:hAnsi="Wingdings" w:hint="default"/>
        <w:color w:val="auto"/>
      </w:rPr>
    </w:lvl>
    <w:lvl w:ilvl="1" w:tplc="04130003">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num w:numId="1">
    <w:abstractNumId w:val="1"/>
  </w:num>
  <w:num w:numId="2">
    <w:abstractNumId w:val="3"/>
  </w:num>
  <w:num w:numId="3">
    <w:abstractNumId w:val="4"/>
  </w:num>
  <w:num w:numId="4">
    <w:abstractNumId w:val="2"/>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96"/>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72FA"/>
    <w:rsid w:val="00006323"/>
    <w:rsid w:val="0001004B"/>
    <w:rsid w:val="00012976"/>
    <w:rsid w:val="00020BA5"/>
    <w:rsid w:val="00021C6A"/>
    <w:rsid w:val="0002379D"/>
    <w:rsid w:val="00024C6A"/>
    <w:rsid w:val="00026B7E"/>
    <w:rsid w:val="00027099"/>
    <w:rsid w:val="00033B3D"/>
    <w:rsid w:val="00035229"/>
    <w:rsid w:val="0003555C"/>
    <w:rsid w:val="00040B83"/>
    <w:rsid w:val="0004141C"/>
    <w:rsid w:val="00041C09"/>
    <w:rsid w:val="000524EE"/>
    <w:rsid w:val="000600C1"/>
    <w:rsid w:val="00062D91"/>
    <w:rsid w:val="00063E8A"/>
    <w:rsid w:val="00064214"/>
    <w:rsid w:val="00065AFE"/>
    <w:rsid w:val="00067826"/>
    <w:rsid w:val="00072722"/>
    <w:rsid w:val="000756DA"/>
    <w:rsid w:val="00080494"/>
    <w:rsid w:val="0008256C"/>
    <w:rsid w:val="0008542E"/>
    <w:rsid w:val="000864C9"/>
    <w:rsid w:val="00087C07"/>
    <w:rsid w:val="00094387"/>
    <w:rsid w:val="0009778B"/>
    <w:rsid w:val="000A15B8"/>
    <w:rsid w:val="000A34A1"/>
    <w:rsid w:val="000A3864"/>
    <w:rsid w:val="000A3934"/>
    <w:rsid w:val="000A486C"/>
    <w:rsid w:val="000A60A6"/>
    <w:rsid w:val="000B4CC2"/>
    <w:rsid w:val="000B5322"/>
    <w:rsid w:val="000B7CA6"/>
    <w:rsid w:val="000C43E4"/>
    <w:rsid w:val="000C5253"/>
    <w:rsid w:val="000C776F"/>
    <w:rsid w:val="000D3F40"/>
    <w:rsid w:val="000D56CD"/>
    <w:rsid w:val="000D605C"/>
    <w:rsid w:val="000E005B"/>
    <w:rsid w:val="000E2B8F"/>
    <w:rsid w:val="000F3D6B"/>
    <w:rsid w:val="001019E6"/>
    <w:rsid w:val="00105BBA"/>
    <w:rsid w:val="001076E4"/>
    <w:rsid w:val="00112291"/>
    <w:rsid w:val="00112657"/>
    <w:rsid w:val="001150B5"/>
    <w:rsid w:val="00120CBC"/>
    <w:rsid w:val="00120E30"/>
    <w:rsid w:val="00121F39"/>
    <w:rsid w:val="00124218"/>
    <w:rsid w:val="00126875"/>
    <w:rsid w:val="001279E8"/>
    <w:rsid w:val="00132CFA"/>
    <w:rsid w:val="00133594"/>
    <w:rsid w:val="001400AC"/>
    <w:rsid w:val="001465CD"/>
    <w:rsid w:val="00146750"/>
    <w:rsid w:val="00146FAA"/>
    <w:rsid w:val="0014761B"/>
    <w:rsid w:val="0016071B"/>
    <w:rsid w:val="00163A64"/>
    <w:rsid w:val="0016592E"/>
    <w:rsid w:val="0017035A"/>
    <w:rsid w:val="001703E5"/>
    <w:rsid w:val="00171750"/>
    <w:rsid w:val="0018294D"/>
    <w:rsid w:val="0018383C"/>
    <w:rsid w:val="00183CE9"/>
    <w:rsid w:val="0019024F"/>
    <w:rsid w:val="00193A59"/>
    <w:rsid w:val="00194CAF"/>
    <w:rsid w:val="001968A0"/>
    <w:rsid w:val="001A29C2"/>
    <w:rsid w:val="001A7F46"/>
    <w:rsid w:val="001B35C4"/>
    <w:rsid w:val="001C4DE7"/>
    <w:rsid w:val="001D0624"/>
    <w:rsid w:val="001D1E26"/>
    <w:rsid w:val="001D69FB"/>
    <w:rsid w:val="001E0488"/>
    <w:rsid w:val="001E0C9F"/>
    <w:rsid w:val="001E3A65"/>
    <w:rsid w:val="001F3A4B"/>
    <w:rsid w:val="001F5BBA"/>
    <w:rsid w:val="001F6F8B"/>
    <w:rsid w:val="0020008C"/>
    <w:rsid w:val="00210B0A"/>
    <w:rsid w:val="00210CA1"/>
    <w:rsid w:val="00210D4E"/>
    <w:rsid w:val="0023203F"/>
    <w:rsid w:val="0023541F"/>
    <w:rsid w:val="0024256C"/>
    <w:rsid w:val="00246056"/>
    <w:rsid w:val="002471A8"/>
    <w:rsid w:val="00247515"/>
    <w:rsid w:val="00253FDD"/>
    <w:rsid w:val="0026275A"/>
    <w:rsid w:val="002637FC"/>
    <w:rsid w:val="002664AD"/>
    <w:rsid w:val="00266AFE"/>
    <w:rsid w:val="00275961"/>
    <w:rsid w:val="00276DA0"/>
    <w:rsid w:val="00281177"/>
    <w:rsid w:val="002827A9"/>
    <w:rsid w:val="00291C95"/>
    <w:rsid w:val="00293478"/>
    <w:rsid w:val="00293ADE"/>
    <w:rsid w:val="00294DEB"/>
    <w:rsid w:val="00295A4C"/>
    <w:rsid w:val="002A2711"/>
    <w:rsid w:val="002A7AA9"/>
    <w:rsid w:val="002B0305"/>
    <w:rsid w:val="002B07D4"/>
    <w:rsid w:val="002B0880"/>
    <w:rsid w:val="002B27DF"/>
    <w:rsid w:val="002B27F6"/>
    <w:rsid w:val="002B6001"/>
    <w:rsid w:val="002C1310"/>
    <w:rsid w:val="002C77D2"/>
    <w:rsid w:val="002E0E1F"/>
    <w:rsid w:val="002E1D80"/>
    <w:rsid w:val="002E4A17"/>
    <w:rsid w:val="002F0ADD"/>
    <w:rsid w:val="002F5AD2"/>
    <w:rsid w:val="00302A7C"/>
    <w:rsid w:val="00304BB6"/>
    <w:rsid w:val="003054B1"/>
    <w:rsid w:val="00307515"/>
    <w:rsid w:val="003118DF"/>
    <w:rsid w:val="00312CB5"/>
    <w:rsid w:val="00314390"/>
    <w:rsid w:val="00314B79"/>
    <w:rsid w:val="00314D77"/>
    <w:rsid w:val="00322EAE"/>
    <w:rsid w:val="0032658D"/>
    <w:rsid w:val="00327162"/>
    <w:rsid w:val="003318A7"/>
    <w:rsid w:val="00333A97"/>
    <w:rsid w:val="003363F2"/>
    <w:rsid w:val="003365B2"/>
    <w:rsid w:val="003404AB"/>
    <w:rsid w:val="003407F3"/>
    <w:rsid w:val="0034465A"/>
    <w:rsid w:val="0035028E"/>
    <w:rsid w:val="0035194D"/>
    <w:rsid w:val="00351F67"/>
    <w:rsid w:val="003520F3"/>
    <w:rsid w:val="003532E1"/>
    <w:rsid w:val="00355009"/>
    <w:rsid w:val="003557C1"/>
    <w:rsid w:val="003672FA"/>
    <w:rsid w:val="00371158"/>
    <w:rsid w:val="00371AC3"/>
    <w:rsid w:val="00380F48"/>
    <w:rsid w:val="003825AB"/>
    <w:rsid w:val="00385E3F"/>
    <w:rsid w:val="003869BD"/>
    <w:rsid w:val="00392F95"/>
    <w:rsid w:val="00395C56"/>
    <w:rsid w:val="003A2018"/>
    <w:rsid w:val="003A22B5"/>
    <w:rsid w:val="003A69F4"/>
    <w:rsid w:val="003A6D9E"/>
    <w:rsid w:val="003B06A6"/>
    <w:rsid w:val="003C07D7"/>
    <w:rsid w:val="003C12CB"/>
    <w:rsid w:val="003C6471"/>
    <w:rsid w:val="003D609E"/>
    <w:rsid w:val="003D72C5"/>
    <w:rsid w:val="003E4F3E"/>
    <w:rsid w:val="003F305E"/>
    <w:rsid w:val="003F30B9"/>
    <w:rsid w:val="003F6233"/>
    <w:rsid w:val="003F639F"/>
    <w:rsid w:val="00401B21"/>
    <w:rsid w:val="004047C8"/>
    <w:rsid w:val="004141A6"/>
    <w:rsid w:val="00414A1E"/>
    <w:rsid w:val="00415AB8"/>
    <w:rsid w:val="004170DA"/>
    <w:rsid w:val="00422289"/>
    <w:rsid w:val="00422B94"/>
    <w:rsid w:val="004333D0"/>
    <w:rsid w:val="00437AFD"/>
    <w:rsid w:val="0044079F"/>
    <w:rsid w:val="0044602A"/>
    <w:rsid w:val="004516CD"/>
    <w:rsid w:val="0045401D"/>
    <w:rsid w:val="00454223"/>
    <w:rsid w:val="0046093D"/>
    <w:rsid w:val="004619AC"/>
    <w:rsid w:val="0046455C"/>
    <w:rsid w:val="00470D64"/>
    <w:rsid w:val="00471A80"/>
    <w:rsid w:val="00475157"/>
    <w:rsid w:val="0047692B"/>
    <w:rsid w:val="00480579"/>
    <w:rsid w:val="004915B5"/>
    <w:rsid w:val="004A24AF"/>
    <w:rsid w:val="004A639D"/>
    <w:rsid w:val="004A64A5"/>
    <w:rsid w:val="004B1A9C"/>
    <w:rsid w:val="004B2E9E"/>
    <w:rsid w:val="004B3EBA"/>
    <w:rsid w:val="004B5044"/>
    <w:rsid w:val="004B7C6B"/>
    <w:rsid w:val="004C2925"/>
    <w:rsid w:val="004C37D3"/>
    <w:rsid w:val="004C5F0F"/>
    <w:rsid w:val="004D6AFC"/>
    <w:rsid w:val="004E08BA"/>
    <w:rsid w:val="004E2201"/>
    <w:rsid w:val="004E4A12"/>
    <w:rsid w:val="004E5852"/>
    <w:rsid w:val="004F2882"/>
    <w:rsid w:val="004F3713"/>
    <w:rsid w:val="004F375E"/>
    <w:rsid w:val="00501BE5"/>
    <w:rsid w:val="00504B8B"/>
    <w:rsid w:val="00510DA8"/>
    <w:rsid w:val="00514492"/>
    <w:rsid w:val="00514DC4"/>
    <w:rsid w:val="00514F29"/>
    <w:rsid w:val="00516C7F"/>
    <w:rsid w:val="005209B8"/>
    <w:rsid w:val="00521FC3"/>
    <w:rsid w:val="00522E5F"/>
    <w:rsid w:val="00524986"/>
    <w:rsid w:val="0052612D"/>
    <w:rsid w:val="00541EE3"/>
    <w:rsid w:val="00543514"/>
    <w:rsid w:val="00552218"/>
    <w:rsid w:val="00555FD9"/>
    <w:rsid w:val="00556D68"/>
    <w:rsid w:val="0056048C"/>
    <w:rsid w:val="0056108F"/>
    <w:rsid w:val="00561A13"/>
    <w:rsid w:val="00564A7D"/>
    <w:rsid w:val="005679E9"/>
    <w:rsid w:val="005814B1"/>
    <w:rsid w:val="00583BDF"/>
    <w:rsid w:val="005852B5"/>
    <w:rsid w:val="00594623"/>
    <w:rsid w:val="005A09E7"/>
    <w:rsid w:val="005A4105"/>
    <w:rsid w:val="005B139D"/>
    <w:rsid w:val="005B469F"/>
    <w:rsid w:val="005B5565"/>
    <w:rsid w:val="005B63DF"/>
    <w:rsid w:val="005B7162"/>
    <w:rsid w:val="005B7B3E"/>
    <w:rsid w:val="005D08A6"/>
    <w:rsid w:val="005D4359"/>
    <w:rsid w:val="005E0675"/>
    <w:rsid w:val="005E0E2E"/>
    <w:rsid w:val="005E33FE"/>
    <w:rsid w:val="005E5451"/>
    <w:rsid w:val="005F37A6"/>
    <w:rsid w:val="005F6F91"/>
    <w:rsid w:val="006000D5"/>
    <w:rsid w:val="00602470"/>
    <w:rsid w:val="00613C94"/>
    <w:rsid w:val="00614ECB"/>
    <w:rsid w:val="006204B9"/>
    <w:rsid w:val="00622E67"/>
    <w:rsid w:val="00623B43"/>
    <w:rsid w:val="00623DE8"/>
    <w:rsid w:val="00624D10"/>
    <w:rsid w:val="00626246"/>
    <w:rsid w:val="00630AED"/>
    <w:rsid w:val="00634C2B"/>
    <w:rsid w:val="0063590C"/>
    <w:rsid w:val="00645F37"/>
    <w:rsid w:val="006464B8"/>
    <w:rsid w:val="0064669D"/>
    <w:rsid w:val="00647F7B"/>
    <w:rsid w:val="00650701"/>
    <w:rsid w:val="006517C0"/>
    <w:rsid w:val="0065318E"/>
    <w:rsid w:val="00653451"/>
    <w:rsid w:val="00653ADC"/>
    <w:rsid w:val="006554BC"/>
    <w:rsid w:val="00662607"/>
    <w:rsid w:val="006627A9"/>
    <w:rsid w:val="00662978"/>
    <w:rsid w:val="006643C6"/>
    <w:rsid w:val="00665173"/>
    <w:rsid w:val="006658E7"/>
    <w:rsid w:val="00667693"/>
    <w:rsid w:val="006702CD"/>
    <w:rsid w:val="00671D7C"/>
    <w:rsid w:val="006720AA"/>
    <w:rsid w:val="0067526E"/>
    <w:rsid w:val="006821D5"/>
    <w:rsid w:val="00683065"/>
    <w:rsid w:val="00683684"/>
    <w:rsid w:val="006867D7"/>
    <w:rsid w:val="00686A8F"/>
    <w:rsid w:val="00694640"/>
    <w:rsid w:val="00697CA1"/>
    <w:rsid w:val="006A442E"/>
    <w:rsid w:val="006B0E9A"/>
    <w:rsid w:val="006B3734"/>
    <w:rsid w:val="006C3252"/>
    <w:rsid w:val="006C3A50"/>
    <w:rsid w:val="006E0F39"/>
    <w:rsid w:val="006E3499"/>
    <w:rsid w:val="006E42E1"/>
    <w:rsid w:val="006E5F42"/>
    <w:rsid w:val="006E6082"/>
    <w:rsid w:val="006F01B2"/>
    <w:rsid w:val="00700190"/>
    <w:rsid w:val="00717839"/>
    <w:rsid w:val="00726A35"/>
    <w:rsid w:val="00726FA5"/>
    <w:rsid w:val="00734B87"/>
    <w:rsid w:val="00750167"/>
    <w:rsid w:val="00750790"/>
    <w:rsid w:val="00753EED"/>
    <w:rsid w:val="00763DF9"/>
    <w:rsid w:val="00770743"/>
    <w:rsid w:val="007716A5"/>
    <w:rsid w:val="0077396F"/>
    <w:rsid w:val="00775F5D"/>
    <w:rsid w:val="00784BDB"/>
    <w:rsid w:val="00785113"/>
    <w:rsid w:val="0078784E"/>
    <w:rsid w:val="00790BAC"/>
    <w:rsid w:val="007A1864"/>
    <w:rsid w:val="007A37ED"/>
    <w:rsid w:val="007A3F99"/>
    <w:rsid w:val="007A4AE1"/>
    <w:rsid w:val="007A6B23"/>
    <w:rsid w:val="007B0DD2"/>
    <w:rsid w:val="007B16BF"/>
    <w:rsid w:val="007B1F62"/>
    <w:rsid w:val="007C3AA3"/>
    <w:rsid w:val="007C6D48"/>
    <w:rsid w:val="007D1D04"/>
    <w:rsid w:val="007D43E6"/>
    <w:rsid w:val="007E19FC"/>
    <w:rsid w:val="007E1BB8"/>
    <w:rsid w:val="007E35CF"/>
    <w:rsid w:val="007E449B"/>
    <w:rsid w:val="007F0450"/>
    <w:rsid w:val="007F20BD"/>
    <w:rsid w:val="007F5E30"/>
    <w:rsid w:val="007F72C1"/>
    <w:rsid w:val="00800695"/>
    <w:rsid w:val="008076F9"/>
    <w:rsid w:val="0081153D"/>
    <w:rsid w:val="00813298"/>
    <w:rsid w:val="00817802"/>
    <w:rsid w:val="00824D09"/>
    <w:rsid w:val="00825CFD"/>
    <w:rsid w:val="00837A09"/>
    <w:rsid w:val="00851DFE"/>
    <w:rsid w:val="00865000"/>
    <w:rsid w:val="0087159F"/>
    <w:rsid w:val="00871742"/>
    <w:rsid w:val="00871C20"/>
    <w:rsid w:val="008734E3"/>
    <w:rsid w:val="00873E24"/>
    <w:rsid w:val="008743F5"/>
    <w:rsid w:val="008750D3"/>
    <w:rsid w:val="00876A9F"/>
    <w:rsid w:val="00876ED2"/>
    <w:rsid w:val="00877FCF"/>
    <w:rsid w:val="00883DEE"/>
    <w:rsid w:val="00891150"/>
    <w:rsid w:val="008A71CE"/>
    <w:rsid w:val="008A7CC1"/>
    <w:rsid w:val="008B0F78"/>
    <w:rsid w:val="008B1811"/>
    <w:rsid w:val="008B4266"/>
    <w:rsid w:val="008B57E6"/>
    <w:rsid w:val="008B6C23"/>
    <w:rsid w:val="008C2551"/>
    <w:rsid w:val="008D024C"/>
    <w:rsid w:val="008D0393"/>
    <w:rsid w:val="008D17D2"/>
    <w:rsid w:val="008D2497"/>
    <w:rsid w:val="008D66F4"/>
    <w:rsid w:val="008E2983"/>
    <w:rsid w:val="008E2A22"/>
    <w:rsid w:val="008E35ED"/>
    <w:rsid w:val="008E54E5"/>
    <w:rsid w:val="008E63CB"/>
    <w:rsid w:val="008F6BBC"/>
    <w:rsid w:val="008F7C98"/>
    <w:rsid w:val="0090300A"/>
    <w:rsid w:val="00903DE3"/>
    <w:rsid w:val="00903E37"/>
    <w:rsid w:val="00904785"/>
    <w:rsid w:val="00911088"/>
    <w:rsid w:val="00911DF2"/>
    <w:rsid w:val="0091214E"/>
    <w:rsid w:val="00916FAB"/>
    <w:rsid w:val="00921D6D"/>
    <w:rsid w:val="00923CA7"/>
    <w:rsid w:val="009357FB"/>
    <w:rsid w:val="00935F1B"/>
    <w:rsid w:val="0093788B"/>
    <w:rsid w:val="00940A5A"/>
    <w:rsid w:val="00945650"/>
    <w:rsid w:val="00957424"/>
    <w:rsid w:val="009642D8"/>
    <w:rsid w:val="0096601C"/>
    <w:rsid w:val="00970A1B"/>
    <w:rsid w:val="00971360"/>
    <w:rsid w:val="00973A30"/>
    <w:rsid w:val="00974B76"/>
    <w:rsid w:val="0097754C"/>
    <w:rsid w:val="00977D38"/>
    <w:rsid w:val="0098505C"/>
    <w:rsid w:val="009850FE"/>
    <w:rsid w:val="00993C4D"/>
    <w:rsid w:val="009953B5"/>
    <w:rsid w:val="00996804"/>
    <w:rsid w:val="00996BD3"/>
    <w:rsid w:val="009A0F1B"/>
    <w:rsid w:val="009A54DE"/>
    <w:rsid w:val="009B1F48"/>
    <w:rsid w:val="009B2768"/>
    <w:rsid w:val="009B44DE"/>
    <w:rsid w:val="009C0118"/>
    <w:rsid w:val="009C3007"/>
    <w:rsid w:val="009C498B"/>
    <w:rsid w:val="009C5CD9"/>
    <w:rsid w:val="009E1A6F"/>
    <w:rsid w:val="009F78E2"/>
    <w:rsid w:val="00A014A5"/>
    <w:rsid w:val="00A02EBD"/>
    <w:rsid w:val="00A066B4"/>
    <w:rsid w:val="00A109FA"/>
    <w:rsid w:val="00A31A9D"/>
    <w:rsid w:val="00A34F19"/>
    <w:rsid w:val="00A361B3"/>
    <w:rsid w:val="00A373EF"/>
    <w:rsid w:val="00A37F49"/>
    <w:rsid w:val="00A43FE7"/>
    <w:rsid w:val="00A4682C"/>
    <w:rsid w:val="00A4722C"/>
    <w:rsid w:val="00A536CD"/>
    <w:rsid w:val="00A611F8"/>
    <w:rsid w:val="00A64CA4"/>
    <w:rsid w:val="00A70E33"/>
    <w:rsid w:val="00A72BC4"/>
    <w:rsid w:val="00A739B3"/>
    <w:rsid w:val="00A75EDB"/>
    <w:rsid w:val="00A83B14"/>
    <w:rsid w:val="00A874F6"/>
    <w:rsid w:val="00A91AF3"/>
    <w:rsid w:val="00A92E00"/>
    <w:rsid w:val="00A93733"/>
    <w:rsid w:val="00A94D35"/>
    <w:rsid w:val="00A95F5E"/>
    <w:rsid w:val="00A97A67"/>
    <w:rsid w:val="00AA1D29"/>
    <w:rsid w:val="00AA6B71"/>
    <w:rsid w:val="00AA6BF1"/>
    <w:rsid w:val="00AB0A00"/>
    <w:rsid w:val="00AD6E82"/>
    <w:rsid w:val="00AE260F"/>
    <w:rsid w:val="00AE3FB8"/>
    <w:rsid w:val="00AE475D"/>
    <w:rsid w:val="00AF1810"/>
    <w:rsid w:val="00AF74DA"/>
    <w:rsid w:val="00B025EC"/>
    <w:rsid w:val="00B1291F"/>
    <w:rsid w:val="00B133B8"/>
    <w:rsid w:val="00B1783C"/>
    <w:rsid w:val="00B217E7"/>
    <w:rsid w:val="00B23859"/>
    <w:rsid w:val="00B24369"/>
    <w:rsid w:val="00B24A3F"/>
    <w:rsid w:val="00B27B05"/>
    <w:rsid w:val="00B30A70"/>
    <w:rsid w:val="00B31827"/>
    <w:rsid w:val="00B320B0"/>
    <w:rsid w:val="00B36DF5"/>
    <w:rsid w:val="00B40543"/>
    <w:rsid w:val="00B42883"/>
    <w:rsid w:val="00B574B8"/>
    <w:rsid w:val="00B6593B"/>
    <w:rsid w:val="00B66695"/>
    <w:rsid w:val="00B77008"/>
    <w:rsid w:val="00B770E9"/>
    <w:rsid w:val="00B80B9A"/>
    <w:rsid w:val="00B8567E"/>
    <w:rsid w:val="00B92FA9"/>
    <w:rsid w:val="00B93F99"/>
    <w:rsid w:val="00B95951"/>
    <w:rsid w:val="00B95B3A"/>
    <w:rsid w:val="00B97CA3"/>
    <w:rsid w:val="00BA3020"/>
    <w:rsid w:val="00BA6E97"/>
    <w:rsid w:val="00BB318C"/>
    <w:rsid w:val="00BB7BDF"/>
    <w:rsid w:val="00BC310C"/>
    <w:rsid w:val="00BC4D88"/>
    <w:rsid w:val="00BD00D1"/>
    <w:rsid w:val="00BE0D6C"/>
    <w:rsid w:val="00BE2139"/>
    <w:rsid w:val="00BE2895"/>
    <w:rsid w:val="00BE2B17"/>
    <w:rsid w:val="00BE2C90"/>
    <w:rsid w:val="00BF6ABB"/>
    <w:rsid w:val="00C00379"/>
    <w:rsid w:val="00C0122B"/>
    <w:rsid w:val="00C04D38"/>
    <w:rsid w:val="00C116E9"/>
    <w:rsid w:val="00C13621"/>
    <w:rsid w:val="00C13942"/>
    <w:rsid w:val="00C16A30"/>
    <w:rsid w:val="00C170AB"/>
    <w:rsid w:val="00C22E01"/>
    <w:rsid w:val="00C2311A"/>
    <w:rsid w:val="00C26875"/>
    <w:rsid w:val="00C273BF"/>
    <w:rsid w:val="00C3391E"/>
    <w:rsid w:val="00C42062"/>
    <w:rsid w:val="00C466E6"/>
    <w:rsid w:val="00C47AF1"/>
    <w:rsid w:val="00C55B25"/>
    <w:rsid w:val="00C67B90"/>
    <w:rsid w:val="00C70D06"/>
    <w:rsid w:val="00C718AF"/>
    <w:rsid w:val="00C7705E"/>
    <w:rsid w:val="00C8082F"/>
    <w:rsid w:val="00C80F71"/>
    <w:rsid w:val="00C8471B"/>
    <w:rsid w:val="00C84FF6"/>
    <w:rsid w:val="00C92A0F"/>
    <w:rsid w:val="00C9432E"/>
    <w:rsid w:val="00CA05A0"/>
    <w:rsid w:val="00CA2915"/>
    <w:rsid w:val="00CA5017"/>
    <w:rsid w:val="00CA5545"/>
    <w:rsid w:val="00CA5FEF"/>
    <w:rsid w:val="00CA7171"/>
    <w:rsid w:val="00CB2BD2"/>
    <w:rsid w:val="00CB384B"/>
    <w:rsid w:val="00CB46D8"/>
    <w:rsid w:val="00CB6A37"/>
    <w:rsid w:val="00CB73A7"/>
    <w:rsid w:val="00CC103B"/>
    <w:rsid w:val="00CC13F5"/>
    <w:rsid w:val="00CD095E"/>
    <w:rsid w:val="00CD5596"/>
    <w:rsid w:val="00CD669D"/>
    <w:rsid w:val="00CE488F"/>
    <w:rsid w:val="00CE6060"/>
    <w:rsid w:val="00CF0083"/>
    <w:rsid w:val="00CF1D07"/>
    <w:rsid w:val="00CF4E7B"/>
    <w:rsid w:val="00CF5129"/>
    <w:rsid w:val="00D00606"/>
    <w:rsid w:val="00D032F9"/>
    <w:rsid w:val="00D0372B"/>
    <w:rsid w:val="00D05832"/>
    <w:rsid w:val="00D1164C"/>
    <w:rsid w:val="00D126E9"/>
    <w:rsid w:val="00D1639B"/>
    <w:rsid w:val="00D23A4C"/>
    <w:rsid w:val="00D27490"/>
    <w:rsid w:val="00D27E36"/>
    <w:rsid w:val="00D3067D"/>
    <w:rsid w:val="00D36604"/>
    <w:rsid w:val="00D3683B"/>
    <w:rsid w:val="00D409D8"/>
    <w:rsid w:val="00D4211A"/>
    <w:rsid w:val="00D53733"/>
    <w:rsid w:val="00D558F0"/>
    <w:rsid w:val="00D6393C"/>
    <w:rsid w:val="00D65648"/>
    <w:rsid w:val="00D72FA4"/>
    <w:rsid w:val="00D753FD"/>
    <w:rsid w:val="00D7634A"/>
    <w:rsid w:val="00D82723"/>
    <w:rsid w:val="00D828B4"/>
    <w:rsid w:val="00D871A7"/>
    <w:rsid w:val="00D905A3"/>
    <w:rsid w:val="00D91B42"/>
    <w:rsid w:val="00D92AD1"/>
    <w:rsid w:val="00D92C2E"/>
    <w:rsid w:val="00D931E7"/>
    <w:rsid w:val="00D93A84"/>
    <w:rsid w:val="00D94242"/>
    <w:rsid w:val="00DA0AC8"/>
    <w:rsid w:val="00DA5A0A"/>
    <w:rsid w:val="00DA6216"/>
    <w:rsid w:val="00DA6C2E"/>
    <w:rsid w:val="00DB3BAB"/>
    <w:rsid w:val="00DB6CB4"/>
    <w:rsid w:val="00DB75F6"/>
    <w:rsid w:val="00DB7DF6"/>
    <w:rsid w:val="00DC16D8"/>
    <w:rsid w:val="00DC3622"/>
    <w:rsid w:val="00DC628D"/>
    <w:rsid w:val="00DD1CC4"/>
    <w:rsid w:val="00DD4464"/>
    <w:rsid w:val="00DD4809"/>
    <w:rsid w:val="00DE6B6E"/>
    <w:rsid w:val="00DF2219"/>
    <w:rsid w:val="00DF37C0"/>
    <w:rsid w:val="00DF4344"/>
    <w:rsid w:val="00DF7178"/>
    <w:rsid w:val="00E029D2"/>
    <w:rsid w:val="00E038B6"/>
    <w:rsid w:val="00E07021"/>
    <w:rsid w:val="00E12C39"/>
    <w:rsid w:val="00E2234B"/>
    <w:rsid w:val="00E247C4"/>
    <w:rsid w:val="00E25AB5"/>
    <w:rsid w:val="00E27B53"/>
    <w:rsid w:val="00E43858"/>
    <w:rsid w:val="00E44424"/>
    <w:rsid w:val="00E46B10"/>
    <w:rsid w:val="00E5107A"/>
    <w:rsid w:val="00E51524"/>
    <w:rsid w:val="00E55EF3"/>
    <w:rsid w:val="00E621F2"/>
    <w:rsid w:val="00E62CBD"/>
    <w:rsid w:val="00E63CC2"/>
    <w:rsid w:val="00E74990"/>
    <w:rsid w:val="00E80280"/>
    <w:rsid w:val="00E8091E"/>
    <w:rsid w:val="00E80DEA"/>
    <w:rsid w:val="00E82D87"/>
    <w:rsid w:val="00E914BF"/>
    <w:rsid w:val="00E949A0"/>
    <w:rsid w:val="00EA3B93"/>
    <w:rsid w:val="00EA58D1"/>
    <w:rsid w:val="00EB1E47"/>
    <w:rsid w:val="00EB328C"/>
    <w:rsid w:val="00EB4E57"/>
    <w:rsid w:val="00EB4E95"/>
    <w:rsid w:val="00EB4F17"/>
    <w:rsid w:val="00EB631E"/>
    <w:rsid w:val="00EC0404"/>
    <w:rsid w:val="00EC09AC"/>
    <w:rsid w:val="00EC3D09"/>
    <w:rsid w:val="00EC4527"/>
    <w:rsid w:val="00EC47FE"/>
    <w:rsid w:val="00EC4881"/>
    <w:rsid w:val="00EC6D86"/>
    <w:rsid w:val="00ED2A8D"/>
    <w:rsid w:val="00EE2E85"/>
    <w:rsid w:val="00EE2E92"/>
    <w:rsid w:val="00EF1AF9"/>
    <w:rsid w:val="00EF3702"/>
    <w:rsid w:val="00EF3A88"/>
    <w:rsid w:val="00F024CB"/>
    <w:rsid w:val="00F04AE6"/>
    <w:rsid w:val="00F113C1"/>
    <w:rsid w:val="00F12360"/>
    <w:rsid w:val="00F12B3D"/>
    <w:rsid w:val="00F15002"/>
    <w:rsid w:val="00F15215"/>
    <w:rsid w:val="00F213A8"/>
    <w:rsid w:val="00F248BC"/>
    <w:rsid w:val="00F37EF5"/>
    <w:rsid w:val="00F4031F"/>
    <w:rsid w:val="00F50E1B"/>
    <w:rsid w:val="00F5506E"/>
    <w:rsid w:val="00F5556D"/>
    <w:rsid w:val="00F60AFE"/>
    <w:rsid w:val="00F64951"/>
    <w:rsid w:val="00F652E1"/>
    <w:rsid w:val="00F6713C"/>
    <w:rsid w:val="00F67BB1"/>
    <w:rsid w:val="00F71493"/>
    <w:rsid w:val="00F73B33"/>
    <w:rsid w:val="00F747FE"/>
    <w:rsid w:val="00F76738"/>
    <w:rsid w:val="00F8030F"/>
    <w:rsid w:val="00F852F7"/>
    <w:rsid w:val="00F94C01"/>
    <w:rsid w:val="00F975CD"/>
    <w:rsid w:val="00FA23FF"/>
    <w:rsid w:val="00FA24E3"/>
    <w:rsid w:val="00FA600A"/>
    <w:rsid w:val="00FA6F55"/>
    <w:rsid w:val="00FD0B3B"/>
    <w:rsid w:val="00FD6E23"/>
    <w:rsid w:val="00FE3EBB"/>
    <w:rsid w:val="00FE4F01"/>
    <w:rsid w:val="00FE54BC"/>
    <w:rsid w:val="00FF5EBE"/>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DEB73D"/>
  <w15:docId w15:val="{4A338C02-5485-48DC-9C22-7CED4CA4CE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2">
    <w:name w:val="heading 2"/>
    <w:basedOn w:val="Standaard"/>
    <w:link w:val="Kop2Char"/>
    <w:uiPriority w:val="9"/>
    <w:qFormat/>
    <w:rsid w:val="001A29C2"/>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paragraph" w:styleId="Kop3">
    <w:name w:val="heading 3"/>
    <w:basedOn w:val="Standaard"/>
    <w:next w:val="Standaard"/>
    <w:link w:val="Kop3Char"/>
    <w:uiPriority w:val="9"/>
    <w:semiHidden/>
    <w:unhideWhenUsed/>
    <w:qFormat/>
    <w:rsid w:val="00351F67"/>
    <w:pPr>
      <w:keepNext/>
      <w:keepLines/>
      <w:spacing w:before="200" w:after="0"/>
      <w:outlineLvl w:val="2"/>
    </w:pPr>
    <w:rPr>
      <w:rFonts w:asciiTheme="majorHAnsi" w:eastAsiaTheme="majorEastAsia" w:hAnsiTheme="majorHAnsi" w:cstheme="majorBidi"/>
      <w:b/>
      <w:bCs/>
      <w:color w:val="4F81BD" w:themeColor="accent1"/>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1A29C2"/>
    <w:rPr>
      <w:rFonts w:ascii="Times New Roman" w:eastAsia="Times New Roman" w:hAnsi="Times New Roman" w:cs="Times New Roman"/>
      <w:b/>
      <w:bCs/>
      <w:sz w:val="36"/>
      <w:szCs w:val="36"/>
      <w:lang w:eastAsia="nl-NL"/>
    </w:rPr>
  </w:style>
  <w:style w:type="paragraph" w:styleId="Normaalweb">
    <w:name w:val="Normal (Web)"/>
    <w:basedOn w:val="Standaard"/>
    <w:uiPriority w:val="99"/>
    <w:unhideWhenUsed/>
    <w:rsid w:val="001A29C2"/>
    <w:pPr>
      <w:spacing w:before="100" w:beforeAutospacing="1" w:after="100" w:afterAutospacing="1" w:line="240" w:lineRule="auto"/>
    </w:pPr>
    <w:rPr>
      <w:rFonts w:ascii="Times New Roman" w:eastAsia="Times New Roman" w:hAnsi="Times New Roman" w:cs="Times New Roman"/>
      <w:sz w:val="24"/>
      <w:szCs w:val="24"/>
      <w:lang w:eastAsia="nl-NL"/>
    </w:rPr>
  </w:style>
  <w:style w:type="character" w:customStyle="1" w:styleId="Kop3Char">
    <w:name w:val="Kop 3 Char"/>
    <w:basedOn w:val="Standaardalinea-lettertype"/>
    <w:link w:val="Kop3"/>
    <w:uiPriority w:val="9"/>
    <w:semiHidden/>
    <w:rsid w:val="00351F67"/>
    <w:rPr>
      <w:rFonts w:asciiTheme="majorHAnsi" w:eastAsiaTheme="majorEastAsia" w:hAnsiTheme="majorHAnsi" w:cstheme="majorBidi"/>
      <w:b/>
      <w:bCs/>
      <w:color w:val="4F81BD" w:themeColor="accent1"/>
    </w:rPr>
  </w:style>
  <w:style w:type="character" w:styleId="Hyperlink">
    <w:name w:val="Hyperlink"/>
    <w:basedOn w:val="Standaardalinea-lettertype"/>
    <w:uiPriority w:val="99"/>
    <w:unhideWhenUsed/>
    <w:rsid w:val="00A4682C"/>
    <w:rPr>
      <w:color w:val="0000FF"/>
      <w:u w:val="single"/>
    </w:rPr>
  </w:style>
  <w:style w:type="character" w:styleId="Verwijzingopmerking">
    <w:name w:val="annotation reference"/>
    <w:basedOn w:val="Standaardalinea-lettertype"/>
    <w:uiPriority w:val="99"/>
    <w:semiHidden/>
    <w:unhideWhenUsed/>
    <w:rsid w:val="007A1864"/>
    <w:rPr>
      <w:sz w:val="16"/>
      <w:szCs w:val="16"/>
    </w:rPr>
  </w:style>
  <w:style w:type="paragraph" w:styleId="Tekstopmerking">
    <w:name w:val="annotation text"/>
    <w:basedOn w:val="Standaard"/>
    <w:link w:val="TekstopmerkingChar"/>
    <w:uiPriority w:val="99"/>
    <w:semiHidden/>
    <w:unhideWhenUsed/>
    <w:rsid w:val="007A1864"/>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7A1864"/>
    <w:rPr>
      <w:sz w:val="20"/>
      <w:szCs w:val="20"/>
    </w:rPr>
  </w:style>
  <w:style w:type="paragraph" w:styleId="Onderwerpvanopmerking">
    <w:name w:val="annotation subject"/>
    <w:basedOn w:val="Tekstopmerking"/>
    <w:next w:val="Tekstopmerking"/>
    <w:link w:val="OnderwerpvanopmerkingChar"/>
    <w:uiPriority w:val="99"/>
    <w:semiHidden/>
    <w:unhideWhenUsed/>
    <w:rsid w:val="007A1864"/>
    <w:rPr>
      <w:b/>
      <w:bCs/>
    </w:rPr>
  </w:style>
  <w:style w:type="character" w:customStyle="1" w:styleId="OnderwerpvanopmerkingChar">
    <w:name w:val="Onderwerp van opmerking Char"/>
    <w:basedOn w:val="TekstopmerkingChar"/>
    <w:link w:val="Onderwerpvanopmerking"/>
    <w:uiPriority w:val="99"/>
    <w:semiHidden/>
    <w:rsid w:val="007A1864"/>
    <w:rPr>
      <w:b/>
      <w:bCs/>
      <w:sz w:val="20"/>
      <w:szCs w:val="20"/>
    </w:rPr>
  </w:style>
  <w:style w:type="paragraph" w:styleId="Ballontekst">
    <w:name w:val="Balloon Text"/>
    <w:basedOn w:val="Standaard"/>
    <w:link w:val="BallontekstChar"/>
    <w:uiPriority w:val="99"/>
    <w:semiHidden/>
    <w:unhideWhenUsed/>
    <w:rsid w:val="007A1864"/>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7A1864"/>
    <w:rPr>
      <w:rFonts w:ascii="Segoe UI" w:hAnsi="Segoe UI" w:cs="Segoe UI"/>
      <w:sz w:val="18"/>
      <w:szCs w:val="18"/>
    </w:rPr>
  </w:style>
  <w:style w:type="character" w:styleId="Zwaar">
    <w:name w:val="Strong"/>
    <w:basedOn w:val="Standaardalinea-lettertype"/>
    <w:uiPriority w:val="22"/>
    <w:qFormat/>
    <w:rsid w:val="00E12C39"/>
    <w:rPr>
      <w:b/>
      <w:bCs/>
    </w:rPr>
  </w:style>
  <w:style w:type="character" w:customStyle="1" w:styleId="s1">
    <w:name w:val="s1"/>
    <w:basedOn w:val="Standaardalinea-lettertype"/>
    <w:rsid w:val="000864C9"/>
  </w:style>
  <w:style w:type="character" w:styleId="Nadruk">
    <w:name w:val="Emphasis"/>
    <w:basedOn w:val="Standaardalinea-lettertype"/>
    <w:uiPriority w:val="20"/>
    <w:qFormat/>
    <w:rsid w:val="004B1A9C"/>
    <w:rPr>
      <w:b/>
      <w:bCs/>
      <w:i w:val="0"/>
      <w:iCs w:val="0"/>
    </w:rPr>
  </w:style>
  <w:style w:type="character" w:customStyle="1" w:styleId="st1">
    <w:name w:val="st1"/>
    <w:basedOn w:val="Standaardalinea-lettertype"/>
    <w:rsid w:val="004B1A9C"/>
  </w:style>
  <w:style w:type="paragraph" w:styleId="Tekstzonderopmaak">
    <w:name w:val="Plain Text"/>
    <w:basedOn w:val="Standaard"/>
    <w:link w:val="TekstzonderopmaakChar"/>
    <w:uiPriority w:val="99"/>
    <w:semiHidden/>
    <w:unhideWhenUsed/>
    <w:rsid w:val="005679E9"/>
    <w:pPr>
      <w:spacing w:after="0" w:line="240" w:lineRule="auto"/>
    </w:pPr>
    <w:rPr>
      <w:rFonts w:ascii="Calibri" w:eastAsia="Times New Roman" w:hAnsi="Calibri" w:cs="Times New Roman"/>
      <w:sz w:val="24"/>
      <w:szCs w:val="21"/>
      <w:lang w:eastAsia="nl-NL"/>
    </w:rPr>
  </w:style>
  <w:style w:type="character" w:customStyle="1" w:styleId="TekstzonderopmaakChar">
    <w:name w:val="Tekst zonder opmaak Char"/>
    <w:basedOn w:val="Standaardalinea-lettertype"/>
    <w:link w:val="Tekstzonderopmaak"/>
    <w:uiPriority w:val="99"/>
    <w:semiHidden/>
    <w:rsid w:val="005679E9"/>
    <w:rPr>
      <w:rFonts w:ascii="Calibri" w:eastAsia="Times New Roman" w:hAnsi="Calibri" w:cs="Times New Roman"/>
      <w:sz w:val="24"/>
      <w:szCs w:val="21"/>
      <w:lang w:eastAsia="nl-NL"/>
    </w:rPr>
  </w:style>
  <w:style w:type="paragraph" w:styleId="Lijstalinea">
    <w:name w:val="List Paragraph"/>
    <w:basedOn w:val="Standaard"/>
    <w:uiPriority w:val="34"/>
    <w:qFormat/>
    <w:rsid w:val="00080494"/>
    <w:pPr>
      <w:ind w:left="720"/>
      <w:contextualSpacing/>
    </w:pPr>
  </w:style>
  <w:style w:type="paragraph" w:styleId="Revisie">
    <w:name w:val="Revision"/>
    <w:hidden/>
    <w:uiPriority w:val="99"/>
    <w:semiHidden/>
    <w:rsid w:val="007F72C1"/>
    <w:pPr>
      <w:spacing w:after="0" w:line="240" w:lineRule="auto"/>
    </w:pPr>
  </w:style>
  <w:style w:type="paragraph" w:styleId="Koptekst">
    <w:name w:val="header"/>
    <w:basedOn w:val="Standaard"/>
    <w:link w:val="KoptekstChar"/>
    <w:unhideWhenUsed/>
    <w:rsid w:val="00CC13F5"/>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CC13F5"/>
  </w:style>
  <w:style w:type="paragraph" w:styleId="Voettekst">
    <w:name w:val="footer"/>
    <w:basedOn w:val="Standaard"/>
    <w:link w:val="VoettekstChar"/>
    <w:uiPriority w:val="99"/>
    <w:unhideWhenUsed/>
    <w:rsid w:val="00CC13F5"/>
    <w:pPr>
      <w:tabs>
        <w:tab w:val="center" w:pos="4536"/>
        <w:tab w:val="right" w:pos="9072"/>
      </w:tabs>
      <w:spacing w:after="0" w:line="240" w:lineRule="auto"/>
    </w:pPr>
  </w:style>
  <w:style w:type="character" w:customStyle="1" w:styleId="VoettekstChar">
    <w:name w:val="Voettekst Char"/>
    <w:basedOn w:val="Standaardalinea-lettertype"/>
    <w:link w:val="Voettekst"/>
    <w:uiPriority w:val="99"/>
    <w:rsid w:val="00CC13F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7602678">
      <w:bodyDiv w:val="1"/>
      <w:marLeft w:val="0"/>
      <w:marRight w:val="0"/>
      <w:marTop w:val="0"/>
      <w:marBottom w:val="0"/>
      <w:divBdr>
        <w:top w:val="none" w:sz="0" w:space="0" w:color="auto"/>
        <w:left w:val="none" w:sz="0" w:space="0" w:color="auto"/>
        <w:bottom w:val="none" w:sz="0" w:space="0" w:color="auto"/>
        <w:right w:val="none" w:sz="0" w:space="0" w:color="auto"/>
      </w:divBdr>
    </w:div>
    <w:div w:id="14894486">
      <w:bodyDiv w:val="1"/>
      <w:marLeft w:val="0"/>
      <w:marRight w:val="0"/>
      <w:marTop w:val="0"/>
      <w:marBottom w:val="0"/>
      <w:divBdr>
        <w:top w:val="none" w:sz="0" w:space="0" w:color="auto"/>
        <w:left w:val="none" w:sz="0" w:space="0" w:color="auto"/>
        <w:bottom w:val="none" w:sz="0" w:space="0" w:color="auto"/>
        <w:right w:val="none" w:sz="0" w:space="0" w:color="auto"/>
      </w:divBdr>
      <w:divsChild>
        <w:div w:id="1275483342">
          <w:marLeft w:val="0"/>
          <w:marRight w:val="0"/>
          <w:marTop w:val="0"/>
          <w:marBottom w:val="0"/>
          <w:divBdr>
            <w:top w:val="none" w:sz="0" w:space="0" w:color="auto"/>
            <w:left w:val="none" w:sz="0" w:space="0" w:color="auto"/>
            <w:bottom w:val="none" w:sz="0" w:space="0" w:color="auto"/>
            <w:right w:val="none" w:sz="0" w:space="0" w:color="auto"/>
          </w:divBdr>
          <w:divsChild>
            <w:div w:id="1339457113">
              <w:marLeft w:val="0"/>
              <w:marRight w:val="0"/>
              <w:marTop w:val="0"/>
              <w:marBottom w:val="0"/>
              <w:divBdr>
                <w:top w:val="none" w:sz="0" w:space="0" w:color="auto"/>
                <w:left w:val="none" w:sz="0" w:space="0" w:color="auto"/>
                <w:bottom w:val="none" w:sz="0" w:space="0" w:color="auto"/>
                <w:right w:val="none" w:sz="0" w:space="0" w:color="auto"/>
              </w:divBdr>
              <w:divsChild>
                <w:div w:id="1677030830">
                  <w:marLeft w:val="0"/>
                  <w:marRight w:val="0"/>
                  <w:marTop w:val="450"/>
                  <w:marBottom w:val="450"/>
                  <w:divBdr>
                    <w:top w:val="none" w:sz="0" w:space="0" w:color="auto"/>
                    <w:left w:val="none" w:sz="0" w:space="0" w:color="auto"/>
                    <w:bottom w:val="none" w:sz="0" w:space="0" w:color="auto"/>
                    <w:right w:val="none" w:sz="0" w:space="0" w:color="auto"/>
                  </w:divBdr>
                  <w:divsChild>
                    <w:div w:id="13243517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22785817">
      <w:bodyDiv w:val="1"/>
      <w:marLeft w:val="0"/>
      <w:marRight w:val="0"/>
      <w:marTop w:val="0"/>
      <w:marBottom w:val="0"/>
      <w:divBdr>
        <w:top w:val="none" w:sz="0" w:space="0" w:color="auto"/>
        <w:left w:val="none" w:sz="0" w:space="0" w:color="auto"/>
        <w:bottom w:val="none" w:sz="0" w:space="0" w:color="auto"/>
        <w:right w:val="none" w:sz="0" w:space="0" w:color="auto"/>
      </w:divBdr>
      <w:divsChild>
        <w:div w:id="1614432705">
          <w:marLeft w:val="0"/>
          <w:marRight w:val="0"/>
          <w:marTop w:val="0"/>
          <w:marBottom w:val="0"/>
          <w:divBdr>
            <w:top w:val="none" w:sz="0" w:space="0" w:color="auto"/>
            <w:left w:val="none" w:sz="0" w:space="0" w:color="auto"/>
            <w:bottom w:val="none" w:sz="0" w:space="0" w:color="auto"/>
            <w:right w:val="none" w:sz="0" w:space="0" w:color="auto"/>
          </w:divBdr>
          <w:divsChild>
            <w:div w:id="449133645">
              <w:marLeft w:val="0"/>
              <w:marRight w:val="0"/>
              <w:marTop w:val="0"/>
              <w:marBottom w:val="0"/>
              <w:divBdr>
                <w:top w:val="none" w:sz="0" w:space="0" w:color="auto"/>
                <w:left w:val="none" w:sz="0" w:space="0" w:color="auto"/>
                <w:bottom w:val="none" w:sz="0" w:space="0" w:color="auto"/>
                <w:right w:val="none" w:sz="0" w:space="0" w:color="auto"/>
              </w:divBdr>
              <w:divsChild>
                <w:div w:id="1623344741">
                  <w:marLeft w:val="0"/>
                  <w:marRight w:val="0"/>
                  <w:marTop w:val="0"/>
                  <w:marBottom w:val="0"/>
                  <w:divBdr>
                    <w:top w:val="none" w:sz="0" w:space="0" w:color="auto"/>
                    <w:left w:val="none" w:sz="0" w:space="0" w:color="auto"/>
                    <w:bottom w:val="none" w:sz="0" w:space="0" w:color="auto"/>
                    <w:right w:val="none" w:sz="0" w:space="0" w:color="auto"/>
                  </w:divBdr>
                  <w:divsChild>
                    <w:div w:id="601845023">
                      <w:marLeft w:val="0"/>
                      <w:marRight w:val="0"/>
                      <w:marTop w:val="0"/>
                      <w:marBottom w:val="0"/>
                      <w:divBdr>
                        <w:top w:val="none" w:sz="0" w:space="0" w:color="auto"/>
                        <w:left w:val="none" w:sz="0" w:space="0" w:color="auto"/>
                        <w:bottom w:val="none" w:sz="0" w:space="0" w:color="auto"/>
                        <w:right w:val="none" w:sz="0" w:space="0" w:color="auto"/>
                      </w:divBdr>
                      <w:divsChild>
                        <w:div w:id="1197695461">
                          <w:marLeft w:val="0"/>
                          <w:marRight w:val="0"/>
                          <w:marTop w:val="0"/>
                          <w:marBottom w:val="0"/>
                          <w:divBdr>
                            <w:top w:val="none" w:sz="0" w:space="0" w:color="auto"/>
                            <w:left w:val="none" w:sz="0" w:space="0" w:color="auto"/>
                            <w:bottom w:val="none" w:sz="0" w:space="0" w:color="auto"/>
                            <w:right w:val="none" w:sz="0" w:space="0" w:color="auto"/>
                          </w:divBdr>
                        </w:div>
                      </w:divsChild>
                    </w:div>
                    <w:div w:id="898243668">
                      <w:marLeft w:val="0"/>
                      <w:marRight w:val="0"/>
                      <w:marTop w:val="240"/>
                      <w:marBottom w:val="240"/>
                      <w:divBdr>
                        <w:top w:val="single" w:sz="6" w:space="8" w:color="E6EB7A"/>
                        <w:left w:val="none" w:sz="0" w:space="0" w:color="auto"/>
                        <w:bottom w:val="single" w:sz="6" w:space="8" w:color="E6EB7A"/>
                        <w:right w:val="none" w:sz="0" w:space="0" w:color="auto"/>
                      </w:divBdr>
                    </w:div>
                    <w:div w:id="1092631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411464903">
      <w:bodyDiv w:val="1"/>
      <w:marLeft w:val="0"/>
      <w:marRight w:val="0"/>
      <w:marTop w:val="0"/>
      <w:marBottom w:val="0"/>
      <w:divBdr>
        <w:top w:val="none" w:sz="0" w:space="0" w:color="auto"/>
        <w:left w:val="none" w:sz="0" w:space="0" w:color="auto"/>
        <w:bottom w:val="none" w:sz="0" w:space="0" w:color="auto"/>
        <w:right w:val="none" w:sz="0" w:space="0" w:color="auto"/>
      </w:divBdr>
      <w:divsChild>
        <w:div w:id="1316833012">
          <w:marLeft w:val="0"/>
          <w:marRight w:val="0"/>
          <w:marTop w:val="0"/>
          <w:marBottom w:val="0"/>
          <w:divBdr>
            <w:top w:val="none" w:sz="0" w:space="0" w:color="auto"/>
            <w:left w:val="none" w:sz="0" w:space="0" w:color="auto"/>
            <w:bottom w:val="none" w:sz="0" w:space="0" w:color="auto"/>
            <w:right w:val="none" w:sz="0" w:space="0" w:color="auto"/>
          </w:divBdr>
          <w:divsChild>
            <w:div w:id="95758000">
              <w:marLeft w:val="0"/>
              <w:marRight w:val="0"/>
              <w:marTop w:val="0"/>
              <w:marBottom w:val="0"/>
              <w:divBdr>
                <w:top w:val="none" w:sz="0" w:space="0" w:color="auto"/>
                <w:left w:val="none" w:sz="0" w:space="0" w:color="auto"/>
                <w:bottom w:val="none" w:sz="0" w:space="0" w:color="auto"/>
                <w:right w:val="none" w:sz="0" w:space="0" w:color="auto"/>
              </w:divBdr>
              <w:divsChild>
                <w:div w:id="1979410853">
                  <w:marLeft w:val="0"/>
                  <w:marRight w:val="0"/>
                  <w:marTop w:val="0"/>
                  <w:marBottom w:val="0"/>
                  <w:divBdr>
                    <w:top w:val="none" w:sz="0" w:space="0" w:color="auto"/>
                    <w:left w:val="none" w:sz="0" w:space="0" w:color="auto"/>
                    <w:bottom w:val="none" w:sz="0" w:space="0" w:color="auto"/>
                    <w:right w:val="none" w:sz="0" w:space="0" w:color="auto"/>
                  </w:divBdr>
                  <w:divsChild>
                    <w:div w:id="1137987709">
                      <w:marLeft w:val="0"/>
                      <w:marRight w:val="0"/>
                      <w:marTop w:val="0"/>
                      <w:marBottom w:val="0"/>
                      <w:divBdr>
                        <w:top w:val="none" w:sz="0" w:space="0" w:color="auto"/>
                        <w:left w:val="none" w:sz="0" w:space="0" w:color="auto"/>
                        <w:bottom w:val="none" w:sz="0" w:space="0" w:color="auto"/>
                        <w:right w:val="none" w:sz="0" w:space="0" w:color="auto"/>
                      </w:divBdr>
                      <w:divsChild>
                        <w:div w:id="1392579544">
                          <w:marLeft w:val="0"/>
                          <w:marRight w:val="0"/>
                          <w:marTop w:val="0"/>
                          <w:marBottom w:val="0"/>
                          <w:divBdr>
                            <w:top w:val="none" w:sz="0" w:space="0" w:color="auto"/>
                            <w:left w:val="none" w:sz="0" w:space="0" w:color="auto"/>
                            <w:bottom w:val="none" w:sz="0" w:space="0" w:color="auto"/>
                            <w:right w:val="none" w:sz="0" w:space="0" w:color="auto"/>
                          </w:divBdr>
                          <w:divsChild>
                            <w:div w:id="779643326">
                              <w:marLeft w:val="0"/>
                              <w:marRight w:val="0"/>
                              <w:marTop w:val="0"/>
                              <w:marBottom w:val="0"/>
                              <w:divBdr>
                                <w:top w:val="none" w:sz="0" w:space="0" w:color="auto"/>
                                <w:left w:val="none" w:sz="0" w:space="0" w:color="auto"/>
                                <w:bottom w:val="none" w:sz="0" w:space="0" w:color="auto"/>
                                <w:right w:val="none" w:sz="0" w:space="0" w:color="auto"/>
                              </w:divBdr>
                              <w:divsChild>
                                <w:div w:id="1968388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19392463">
      <w:bodyDiv w:val="1"/>
      <w:marLeft w:val="0"/>
      <w:marRight w:val="0"/>
      <w:marTop w:val="0"/>
      <w:marBottom w:val="0"/>
      <w:divBdr>
        <w:top w:val="none" w:sz="0" w:space="0" w:color="auto"/>
        <w:left w:val="none" w:sz="0" w:space="0" w:color="auto"/>
        <w:bottom w:val="none" w:sz="0" w:space="0" w:color="auto"/>
        <w:right w:val="none" w:sz="0" w:space="0" w:color="auto"/>
      </w:divBdr>
      <w:divsChild>
        <w:div w:id="1768581076">
          <w:marLeft w:val="0"/>
          <w:marRight w:val="0"/>
          <w:marTop w:val="0"/>
          <w:marBottom w:val="0"/>
          <w:divBdr>
            <w:top w:val="none" w:sz="0" w:space="0" w:color="auto"/>
            <w:left w:val="none" w:sz="0" w:space="0" w:color="auto"/>
            <w:bottom w:val="none" w:sz="0" w:space="0" w:color="auto"/>
            <w:right w:val="none" w:sz="0" w:space="0" w:color="auto"/>
          </w:divBdr>
          <w:divsChild>
            <w:div w:id="525096141">
              <w:marLeft w:val="0"/>
              <w:marRight w:val="0"/>
              <w:marTop w:val="0"/>
              <w:marBottom w:val="0"/>
              <w:divBdr>
                <w:top w:val="none" w:sz="0" w:space="0" w:color="auto"/>
                <w:left w:val="none" w:sz="0" w:space="0" w:color="auto"/>
                <w:bottom w:val="none" w:sz="0" w:space="0" w:color="auto"/>
                <w:right w:val="none" w:sz="0" w:space="0" w:color="auto"/>
              </w:divBdr>
              <w:divsChild>
                <w:div w:id="1318261622">
                  <w:marLeft w:val="0"/>
                  <w:marRight w:val="0"/>
                  <w:marTop w:val="0"/>
                  <w:marBottom w:val="0"/>
                  <w:divBdr>
                    <w:top w:val="none" w:sz="0" w:space="0" w:color="auto"/>
                    <w:left w:val="none" w:sz="0" w:space="0" w:color="auto"/>
                    <w:bottom w:val="none" w:sz="0" w:space="0" w:color="auto"/>
                    <w:right w:val="none" w:sz="0" w:space="0" w:color="auto"/>
                  </w:divBdr>
                  <w:divsChild>
                    <w:div w:id="20841786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89801053">
      <w:bodyDiv w:val="1"/>
      <w:marLeft w:val="0"/>
      <w:marRight w:val="0"/>
      <w:marTop w:val="0"/>
      <w:marBottom w:val="0"/>
      <w:divBdr>
        <w:top w:val="none" w:sz="0" w:space="0" w:color="auto"/>
        <w:left w:val="none" w:sz="0" w:space="0" w:color="auto"/>
        <w:bottom w:val="none" w:sz="0" w:space="0" w:color="auto"/>
        <w:right w:val="none" w:sz="0" w:space="0" w:color="auto"/>
      </w:divBdr>
    </w:div>
    <w:div w:id="1738088240">
      <w:bodyDiv w:val="1"/>
      <w:marLeft w:val="0"/>
      <w:marRight w:val="0"/>
      <w:marTop w:val="0"/>
      <w:marBottom w:val="0"/>
      <w:divBdr>
        <w:top w:val="none" w:sz="0" w:space="0" w:color="auto"/>
        <w:left w:val="none" w:sz="0" w:space="0" w:color="auto"/>
        <w:bottom w:val="none" w:sz="0" w:space="0" w:color="auto"/>
        <w:right w:val="none" w:sz="0" w:space="0" w:color="auto"/>
      </w:divBdr>
    </w:div>
    <w:div w:id="19964889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17" Type="http://schemas.microsoft.com/office/2016/09/relationships/commentsIds" Target="commentsIds.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B02F2C6-C95B-4F1B-B176-574859FFE6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176</TotalTime>
  <Pages>5</Pages>
  <Words>2187</Words>
  <Characters>12032</Characters>
  <Application>Microsoft Office Word</Application>
  <DocSecurity>0</DocSecurity>
  <Lines>100</Lines>
  <Paragraphs>28</Paragraphs>
  <ScaleCrop>false</ScaleCrop>
  <HeadingPairs>
    <vt:vector size="2" baseType="variant">
      <vt:variant>
        <vt:lpstr>Titel</vt:lpstr>
      </vt:variant>
      <vt:variant>
        <vt:i4>1</vt:i4>
      </vt:variant>
    </vt:vector>
  </HeadingPairs>
  <TitlesOfParts>
    <vt:vector size="1" baseType="lpstr">
      <vt:lpstr/>
    </vt:vector>
  </TitlesOfParts>
  <Company>Hewlett-Packard Company</Company>
  <LinksUpToDate>false</LinksUpToDate>
  <CharactersWithSpaces>14191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Annemarie</dc:creator>
  <cp:keywords/>
  <dc:description/>
  <cp:lastModifiedBy>Judith van Teeffelen | SRA</cp:lastModifiedBy>
  <cp:revision>74</cp:revision>
  <cp:lastPrinted>2018-02-09T11:07:00Z</cp:lastPrinted>
  <dcterms:created xsi:type="dcterms:W3CDTF">2018-11-16T08:50:00Z</dcterms:created>
  <dcterms:modified xsi:type="dcterms:W3CDTF">2019-01-23T09:26:00Z</dcterms:modified>
</cp:coreProperties>
</file>